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F3B" w:rsidRPr="007F583D" w:rsidRDefault="00CC2F3B" w:rsidP="00CC2F3B">
      <w:pPr>
        <w:pStyle w:val="Alcm"/>
        <w:pBdr>
          <w:bottom w:val="none" w:sz="0" w:space="0" w:color="auto"/>
        </w:pBdr>
        <w:tabs>
          <w:tab w:val="clear" w:pos="4678"/>
          <w:tab w:val="left" w:pos="4820"/>
        </w:tabs>
        <w:ind w:right="0"/>
        <w:rPr>
          <w:rFonts w:ascii="Times New Roman" w:hAnsi="Times New Roman"/>
          <w:b w:val="0"/>
          <w:sz w:val="40"/>
          <w:szCs w:val="40"/>
        </w:rPr>
      </w:pPr>
      <w:r w:rsidRPr="007F583D">
        <w:rPr>
          <w:rFonts w:ascii="Times New Roman" w:hAnsi="Times New Roman"/>
          <w:b w:val="0"/>
          <w:sz w:val="40"/>
          <w:szCs w:val="40"/>
        </w:rPr>
        <w:t>HIRDETMÉNY</w:t>
      </w:r>
    </w:p>
    <w:p w:rsidR="00CC2F3B" w:rsidRPr="00A575A3" w:rsidRDefault="00CC2F3B" w:rsidP="00CC2F3B">
      <w:pPr>
        <w:pStyle w:val="Alcm"/>
        <w:pBdr>
          <w:bottom w:val="none" w:sz="0" w:space="0" w:color="auto"/>
        </w:pBdr>
        <w:tabs>
          <w:tab w:val="clear" w:pos="4678"/>
          <w:tab w:val="left" w:pos="4820"/>
        </w:tabs>
        <w:ind w:right="0"/>
        <w:rPr>
          <w:rFonts w:ascii="Times New Roman" w:hAnsi="Times New Roman"/>
          <w:b w:val="0"/>
          <w:sz w:val="24"/>
          <w:szCs w:val="24"/>
        </w:rPr>
      </w:pPr>
    </w:p>
    <w:p w:rsidR="00D26378" w:rsidRPr="00F83EEE" w:rsidRDefault="00CC2F3B" w:rsidP="00D26378">
      <w:pPr>
        <w:spacing w:before="100" w:beforeAutospacing="1" w:after="100" w:afterAutospacing="1"/>
        <w:rPr>
          <w:rFonts w:eastAsia="Times New Roman" w:cs="Times New Roman"/>
          <w:szCs w:val="24"/>
          <w:lang w:eastAsia="hu-HU"/>
        </w:rPr>
      </w:pPr>
      <w:r w:rsidRPr="00F83EEE">
        <w:rPr>
          <w:rFonts w:cs="Times New Roman"/>
          <w:szCs w:val="24"/>
        </w:rPr>
        <w:t xml:space="preserve">A Baranya </w:t>
      </w:r>
      <w:r w:rsidR="00C84D04">
        <w:rPr>
          <w:rFonts w:cs="Times New Roman"/>
          <w:szCs w:val="24"/>
        </w:rPr>
        <w:t>Várm</w:t>
      </w:r>
      <w:r w:rsidRPr="00F83EEE">
        <w:rPr>
          <w:rFonts w:cs="Times New Roman"/>
          <w:szCs w:val="24"/>
        </w:rPr>
        <w:t xml:space="preserve">egyei Katasztrófavédelmi Igazgatóság (Baranya </w:t>
      </w:r>
      <w:r w:rsidR="00C84D04">
        <w:rPr>
          <w:rFonts w:cs="Times New Roman"/>
          <w:szCs w:val="24"/>
        </w:rPr>
        <w:t>V</w:t>
      </w:r>
      <w:r w:rsidRPr="00F83EEE">
        <w:rPr>
          <w:rFonts w:cs="Times New Roman"/>
          <w:szCs w:val="24"/>
        </w:rPr>
        <w:t xml:space="preserve">MKI) pályázatot hirdet az irányítása alatt álló </w:t>
      </w:r>
      <w:r w:rsidR="00A575A3" w:rsidRPr="00F83EEE">
        <w:rPr>
          <w:rFonts w:cs="Times New Roman"/>
          <w:szCs w:val="24"/>
        </w:rPr>
        <w:t xml:space="preserve">Baranya </w:t>
      </w:r>
      <w:r w:rsidR="00C84D04">
        <w:rPr>
          <w:rFonts w:cs="Times New Roman"/>
          <w:szCs w:val="24"/>
        </w:rPr>
        <w:t>V</w:t>
      </w:r>
      <w:r w:rsidR="00A575A3" w:rsidRPr="00F83EEE">
        <w:rPr>
          <w:rFonts w:cs="Times New Roman"/>
          <w:szCs w:val="24"/>
        </w:rPr>
        <w:t>MKI S</w:t>
      </w:r>
      <w:r w:rsidR="00C84D04">
        <w:rPr>
          <w:rFonts w:cs="Times New Roman"/>
          <w:szCs w:val="24"/>
        </w:rPr>
        <w:t>iklós KvK</w:t>
      </w:r>
      <w:r w:rsidRPr="00F83EEE">
        <w:rPr>
          <w:rFonts w:cs="Times New Roman"/>
          <w:szCs w:val="24"/>
        </w:rPr>
        <w:t xml:space="preserve">, </w:t>
      </w:r>
      <w:r w:rsidR="00D26378" w:rsidRPr="00F83EEE">
        <w:rPr>
          <w:rFonts w:eastAsia="Times New Roman" w:cs="Times New Roman"/>
          <w:bCs/>
          <w:kern w:val="36"/>
          <w:szCs w:val="24"/>
          <w:lang w:eastAsia="hu-HU"/>
        </w:rPr>
        <w:t xml:space="preserve">természetben </w:t>
      </w:r>
      <w:r w:rsidR="00C84D04">
        <w:rPr>
          <w:rFonts w:eastAsia="Times New Roman" w:cs="Times New Roman"/>
          <w:bCs/>
          <w:kern w:val="36"/>
          <w:szCs w:val="24"/>
          <w:lang w:eastAsia="hu-HU"/>
        </w:rPr>
        <w:t>7800 Siklós, Gyűdi út 24</w:t>
      </w:r>
      <w:r w:rsidR="00D26378" w:rsidRPr="00F83EEE">
        <w:rPr>
          <w:rFonts w:eastAsia="Times New Roman" w:cs="Times New Roman"/>
          <w:bCs/>
          <w:kern w:val="36"/>
          <w:szCs w:val="24"/>
          <w:lang w:eastAsia="hu-HU"/>
        </w:rPr>
        <w:t xml:space="preserve">. szám alatti, </w:t>
      </w:r>
      <w:r w:rsidR="00C84D04">
        <w:rPr>
          <w:rFonts w:eastAsia="Times New Roman" w:cs="Times New Roman"/>
          <w:bCs/>
          <w:kern w:val="36"/>
          <w:szCs w:val="24"/>
          <w:lang w:eastAsia="hu-HU"/>
        </w:rPr>
        <w:t>Siklós</w:t>
      </w:r>
      <w:r w:rsidR="00D26378" w:rsidRPr="00F83EEE">
        <w:rPr>
          <w:rFonts w:eastAsia="Times New Roman" w:cs="Times New Roman"/>
          <w:bCs/>
          <w:kern w:val="36"/>
          <w:szCs w:val="24"/>
          <w:lang w:eastAsia="hu-HU"/>
        </w:rPr>
        <w:t xml:space="preserve"> belterület </w:t>
      </w:r>
      <w:r w:rsidR="00C84D04">
        <w:rPr>
          <w:rFonts w:eastAsia="Times New Roman" w:cs="Times New Roman"/>
          <w:bCs/>
          <w:kern w:val="36"/>
          <w:szCs w:val="24"/>
          <w:lang w:eastAsia="hu-HU"/>
        </w:rPr>
        <w:t>2107/215</w:t>
      </w:r>
      <w:r w:rsidR="00D26378" w:rsidRPr="00F83EEE">
        <w:rPr>
          <w:rFonts w:eastAsia="Times New Roman" w:cs="Times New Roman"/>
          <w:bCs/>
          <w:kern w:val="36"/>
          <w:szCs w:val="24"/>
          <w:lang w:eastAsia="hu-HU"/>
        </w:rPr>
        <w:t xml:space="preserve"> hrsz.-ú</w:t>
      </w:r>
      <w:r w:rsidR="00D26378" w:rsidRPr="00F83EEE">
        <w:rPr>
          <w:rFonts w:eastAsia="Times New Roman" w:cs="Times New Roman"/>
          <w:bCs/>
          <w:szCs w:val="24"/>
          <w:u w:val="single"/>
          <w:lang w:eastAsia="hu-HU"/>
        </w:rPr>
        <w:t>,</w:t>
      </w:r>
      <w:r w:rsidR="006B0237" w:rsidRPr="006B0237">
        <w:rPr>
          <w:rFonts w:eastAsia="Times New Roman" w:cs="Times New Roman"/>
          <w:bCs/>
          <w:szCs w:val="24"/>
          <w:lang w:eastAsia="hu-HU"/>
        </w:rPr>
        <w:t xml:space="preserve"> </w:t>
      </w:r>
      <w:r w:rsidR="00D26378" w:rsidRPr="00F83EEE">
        <w:rPr>
          <w:rFonts w:eastAsia="Times New Roman" w:cs="Times New Roman"/>
          <w:bCs/>
          <w:kern w:val="36"/>
          <w:szCs w:val="24"/>
          <w:lang w:eastAsia="hu-HU"/>
        </w:rPr>
        <w:t xml:space="preserve">ingatlanon található antennatorony </w:t>
      </w:r>
      <w:r w:rsidR="00F35017">
        <w:rPr>
          <w:rFonts w:eastAsia="Times New Roman" w:cs="Times New Roman"/>
          <w:bCs/>
          <w:kern w:val="36"/>
          <w:szCs w:val="24"/>
          <w:lang w:eastAsia="hu-HU"/>
        </w:rPr>
        <w:t xml:space="preserve">4 </w:t>
      </w:r>
      <w:r w:rsidR="00D26378" w:rsidRPr="00F83EEE">
        <w:rPr>
          <w:rFonts w:eastAsia="Times New Roman" w:cs="Times New Roman"/>
          <w:bCs/>
          <w:kern w:val="36"/>
          <w:szCs w:val="24"/>
          <w:lang w:eastAsia="hu-HU"/>
        </w:rPr>
        <w:t>m</w:t>
      </w:r>
      <w:r w:rsidR="00D26378" w:rsidRPr="00A73D9B">
        <w:rPr>
          <w:rFonts w:eastAsia="Times New Roman" w:cs="Times New Roman"/>
          <w:bCs/>
          <w:kern w:val="36"/>
          <w:szCs w:val="24"/>
          <w:vertAlign w:val="superscript"/>
          <w:lang w:eastAsia="hu-HU"/>
        </w:rPr>
        <w:t>2</w:t>
      </w:r>
      <w:r w:rsidR="00F35017">
        <w:rPr>
          <w:rFonts w:eastAsia="Times New Roman" w:cs="Times New Roman"/>
          <w:bCs/>
          <w:kern w:val="36"/>
          <w:szCs w:val="24"/>
          <w:lang w:eastAsia="hu-HU"/>
        </w:rPr>
        <w:t xml:space="preserve">, </w:t>
      </w:r>
      <w:r w:rsidR="00610BB4">
        <w:rPr>
          <w:rFonts w:eastAsia="Times New Roman" w:cs="Times New Roman"/>
          <w:bCs/>
          <w:kern w:val="36"/>
          <w:szCs w:val="24"/>
          <w:lang w:eastAsia="hu-HU"/>
        </w:rPr>
        <w:t>valamint az üzemeltetéshez szükséges berendezések részére további</w:t>
      </w:r>
      <w:r w:rsidR="00F35017">
        <w:rPr>
          <w:rFonts w:eastAsia="Times New Roman" w:cs="Times New Roman"/>
          <w:bCs/>
          <w:kern w:val="36"/>
          <w:szCs w:val="24"/>
          <w:lang w:eastAsia="hu-HU"/>
        </w:rPr>
        <w:t xml:space="preserve"> </w:t>
      </w:r>
      <w:r w:rsidR="00A71E89">
        <w:rPr>
          <w:rFonts w:eastAsia="Times New Roman" w:cs="Times New Roman"/>
          <w:bCs/>
          <w:kern w:val="36"/>
          <w:szCs w:val="24"/>
          <w:lang w:eastAsia="hu-HU"/>
        </w:rPr>
        <w:t>max. 6</w:t>
      </w:r>
      <w:r w:rsidR="00F35017">
        <w:rPr>
          <w:rFonts w:eastAsia="Times New Roman" w:cs="Times New Roman"/>
          <w:bCs/>
          <w:kern w:val="36"/>
          <w:szCs w:val="24"/>
          <w:lang w:eastAsia="hu-HU"/>
        </w:rPr>
        <w:t xml:space="preserve"> m</w:t>
      </w:r>
      <w:r w:rsidR="00F35017">
        <w:rPr>
          <w:rFonts w:eastAsia="Times New Roman" w:cs="Times New Roman"/>
          <w:bCs/>
          <w:kern w:val="36"/>
          <w:szCs w:val="24"/>
          <w:vertAlign w:val="superscript"/>
          <w:lang w:eastAsia="hu-HU"/>
        </w:rPr>
        <w:t>2</w:t>
      </w:r>
      <w:r w:rsidR="00A71E89">
        <w:rPr>
          <w:rFonts w:eastAsia="Times New Roman" w:cs="Times New Roman"/>
          <w:bCs/>
          <w:kern w:val="36"/>
          <w:szCs w:val="24"/>
          <w:lang w:eastAsia="hu-HU"/>
        </w:rPr>
        <w:t>, azaz mindösszesen 10 m</w:t>
      </w:r>
      <w:r w:rsidR="00A71E89">
        <w:rPr>
          <w:rFonts w:eastAsia="Times New Roman" w:cs="Times New Roman"/>
          <w:bCs/>
          <w:kern w:val="36"/>
          <w:szCs w:val="24"/>
          <w:vertAlign w:val="superscript"/>
          <w:lang w:eastAsia="hu-HU"/>
        </w:rPr>
        <w:t>2</w:t>
      </w:r>
      <w:r w:rsidR="00D26378" w:rsidRPr="00F83EEE">
        <w:rPr>
          <w:rFonts w:eastAsia="Times New Roman" w:cs="Times New Roman"/>
          <w:bCs/>
          <w:kern w:val="36"/>
          <w:szCs w:val="24"/>
          <w:lang w:eastAsia="hu-HU"/>
        </w:rPr>
        <w:t xml:space="preserve"> ingatlanrész </w:t>
      </w:r>
      <w:r w:rsidR="00D26378" w:rsidRPr="00F83EEE">
        <w:rPr>
          <w:rFonts w:eastAsia="Times New Roman" w:cs="Times New Roman"/>
          <w:bCs/>
          <w:szCs w:val="24"/>
          <w:lang w:eastAsia="hu-HU"/>
        </w:rPr>
        <w:t>bérleti szerződés útján történő hasznosítására</w:t>
      </w:r>
      <w:r w:rsidR="00C010CE">
        <w:rPr>
          <w:rFonts w:eastAsia="Times New Roman" w:cs="Times New Roman"/>
          <w:bCs/>
          <w:szCs w:val="24"/>
          <w:lang w:eastAsia="hu-HU"/>
        </w:rPr>
        <w:t>.</w:t>
      </w:r>
      <w:r w:rsidR="00D26378" w:rsidRPr="00F83EEE">
        <w:rPr>
          <w:rFonts w:eastAsia="Times New Roman" w:cs="Times New Roman"/>
          <w:bCs/>
          <w:szCs w:val="24"/>
          <w:lang w:eastAsia="hu-HU"/>
        </w:rPr>
        <w:t xml:space="preserve">   </w:t>
      </w:r>
    </w:p>
    <w:p w:rsidR="00CC2F3B" w:rsidRPr="00F83EEE" w:rsidRDefault="00CC2F3B" w:rsidP="00CC2F3B">
      <w:pPr>
        <w:pStyle w:val="Alcm"/>
        <w:pBdr>
          <w:bottom w:val="none" w:sz="0" w:space="0" w:color="auto"/>
        </w:pBdr>
        <w:tabs>
          <w:tab w:val="clear" w:pos="4678"/>
          <w:tab w:val="left" w:pos="4820"/>
        </w:tabs>
        <w:ind w:right="0"/>
        <w:jc w:val="both"/>
        <w:rPr>
          <w:rFonts w:ascii="Times New Roman" w:hAnsi="Times New Roman"/>
          <w:b w:val="0"/>
          <w:sz w:val="24"/>
          <w:szCs w:val="24"/>
        </w:rPr>
      </w:pPr>
      <w:r w:rsidRPr="00231F04">
        <w:rPr>
          <w:rFonts w:ascii="Times New Roman" w:hAnsi="Times New Roman"/>
          <w:b w:val="0"/>
          <w:sz w:val="24"/>
          <w:szCs w:val="24"/>
        </w:rPr>
        <w:t>A bérleti jogviszony</w:t>
      </w:r>
      <w:r w:rsidR="00C010CE">
        <w:rPr>
          <w:rFonts w:ascii="Times New Roman" w:hAnsi="Times New Roman"/>
          <w:b w:val="0"/>
          <w:sz w:val="24"/>
          <w:szCs w:val="24"/>
        </w:rPr>
        <w:t xml:space="preserve"> kezdete 2025. november 1., mely </w:t>
      </w:r>
      <w:r w:rsidR="00C35C63" w:rsidRPr="00231F04">
        <w:rPr>
          <w:rFonts w:ascii="Times New Roman" w:hAnsi="Times New Roman"/>
          <w:b w:val="0"/>
          <w:sz w:val="24"/>
          <w:szCs w:val="24"/>
        </w:rPr>
        <w:t>5</w:t>
      </w:r>
      <w:r w:rsidRPr="00231F04">
        <w:rPr>
          <w:rFonts w:ascii="Times New Roman" w:hAnsi="Times New Roman"/>
          <w:b w:val="0"/>
          <w:sz w:val="24"/>
          <w:szCs w:val="24"/>
        </w:rPr>
        <w:t xml:space="preserve"> éves határozott időtartamra szól. </w:t>
      </w:r>
      <w:r w:rsidR="0044549E" w:rsidRPr="00231F04">
        <w:rPr>
          <w:rFonts w:ascii="Times New Roman" w:hAnsi="Times New Roman"/>
          <w:b w:val="0"/>
          <w:sz w:val="24"/>
          <w:szCs w:val="24"/>
        </w:rPr>
        <w:t>A</w:t>
      </w:r>
      <w:r w:rsidR="0044549E">
        <w:rPr>
          <w:rFonts w:ascii="Times New Roman" w:hAnsi="Times New Roman"/>
          <w:b w:val="0"/>
          <w:sz w:val="24"/>
          <w:szCs w:val="24"/>
        </w:rPr>
        <w:t xml:space="preserve"> jogviszony a határozott időtartamot követően további öt</w:t>
      </w:r>
      <w:r w:rsidR="003F419B">
        <w:rPr>
          <w:rFonts w:ascii="Times New Roman" w:hAnsi="Times New Roman"/>
          <w:b w:val="0"/>
          <w:sz w:val="24"/>
          <w:szCs w:val="24"/>
        </w:rPr>
        <w:t xml:space="preserve"> </w:t>
      </w:r>
      <w:r w:rsidR="0044549E">
        <w:rPr>
          <w:rFonts w:ascii="Times New Roman" w:hAnsi="Times New Roman"/>
          <w:b w:val="0"/>
          <w:sz w:val="24"/>
          <w:szCs w:val="24"/>
        </w:rPr>
        <w:t>(5)</w:t>
      </w:r>
      <w:r w:rsidR="00FF1006">
        <w:rPr>
          <w:rFonts w:ascii="Times New Roman" w:hAnsi="Times New Roman"/>
          <w:b w:val="0"/>
          <w:sz w:val="24"/>
          <w:szCs w:val="24"/>
        </w:rPr>
        <w:t>, majd újabb öt (5)</w:t>
      </w:r>
      <w:r w:rsidR="0044549E">
        <w:rPr>
          <w:rFonts w:ascii="Times New Roman" w:hAnsi="Times New Roman"/>
          <w:b w:val="0"/>
          <w:sz w:val="24"/>
          <w:szCs w:val="24"/>
        </w:rPr>
        <w:t xml:space="preserve"> évvel automatikusan </w:t>
      </w:r>
      <w:r w:rsidR="00650043">
        <w:rPr>
          <w:rFonts w:ascii="Times New Roman" w:hAnsi="Times New Roman"/>
          <w:b w:val="0"/>
          <w:sz w:val="24"/>
          <w:szCs w:val="24"/>
        </w:rPr>
        <w:t>meghosszabbodik</w:t>
      </w:r>
      <w:r w:rsidR="0044549E">
        <w:rPr>
          <w:rFonts w:ascii="Times New Roman" w:hAnsi="Times New Roman"/>
          <w:b w:val="0"/>
          <w:sz w:val="24"/>
          <w:szCs w:val="24"/>
        </w:rPr>
        <w:t xml:space="preserve">, hacsak a szerződő felek </w:t>
      </w:r>
      <w:r w:rsidR="00650043">
        <w:rPr>
          <w:rFonts w:ascii="Times New Roman" w:hAnsi="Times New Roman"/>
          <w:b w:val="0"/>
          <w:sz w:val="24"/>
          <w:szCs w:val="24"/>
        </w:rPr>
        <w:t>valamelyike a fo</w:t>
      </w:r>
      <w:r w:rsidR="00315CAF">
        <w:rPr>
          <w:rFonts w:ascii="Times New Roman" w:hAnsi="Times New Roman"/>
          <w:b w:val="0"/>
          <w:sz w:val="24"/>
          <w:szCs w:val="24"/>
        </w:rPr>
        <w:t>l</w:t>
      </w:r>
      <w:r w:rsidR="00650043">
        <w:rPr>
          <w:rFonts w:ascii="Times New Roman" w:hAnsi="Times New Roman"/>
          <w:b w:val="0"/>
          <w:sz w:val="24"/>
          <w:szCs w:val="24"/>
        </w:rPr>
        <w:t>yamatban lévő</w:t>
      </w:r>
      <w:r w:rsidR="00315CAF">
        <w:rPr>
          <w:rFonts w:ascii="Times New Roman" w:hAnsi="Times New Roman"/>
          <w:b w:val="0"/>
          <w:sz w:val="24"/>
          <w:szCs w:val="24"/>
        </w:rPr>
        <w:t xml:space="preserve"> időszak utolsó napja előtt legalább 90 nappal</w:t>
      </w:r>
      <w:r w:rsidR="0044549E">
        <w:rPr>
          <w:rFonts w:ascii="Times New Roman" w:hAnsi="Times New Roman"/>
          <w:b w:val="0"/>
          <w:sz w:val="24"/>
          <w:szCs w:val="24"/>
        </w:rPr>
        <w:t xml:space="preserve"> </w:t>
      </w:r>
      <w:r w:rsidR="00315CAF">
        <w:rPr>
          <w:rFonts w:ascii="Times New Roman" w:hAnsi="Times New Roman"/>
          <w:b w:val="0"/>
          <w:sz w:val="24"/>
          <w:szCs w:val="24"/>
        </w:rPr>
        <w:t xml:space="preserve">írásban be nem jelenti azon szándékát, hogy azt nem kívánja </w:t>
      </w:r>
      <w:r w:rsidR="00C35C63">
        <w:rPr>
          <w:rFonts w:ascii="Times New Roman" w:hAnsi="Times New Roman"/>
          <w:b w:val="0"/>
          <w:sz w:val="24"/>
          <w:szCs w:val="24"/>
        </w:rPr>
        <w:t>meghosszabbítani.</w:t>
      </w:r>
      <w:r w:rsidR="00315CAF">
        <w:rPr>
          <w:rFonts w:ascii="Times New Roman" w:hAnsi="Times New Roman"/>
          <w:b w:val="0"/>
          <w:sz w:val="24"/>
          <w:szCs w:val="24"/>
        </w:rPr>
        <w:t xml:space="preserve"> </w:t>
      </w:r>
      <w:r w:rsidRPr="00F83EEE">
        <w:rPr>
          <w:rFonts w:ascii="Times New Roman" w:hAnsi="Times New Roman"/>
          <w:b w:val="0"/>
          <w:sz w:val="24"/>
          <w:szCs w:val="24"/>
        </w:rPr>
        <w:t xml:space="preserve">A beérkező pályázatok közötti rangsorolás bérleti díj mértéke szerint történik. A nyertes pályázat a legmagasabb bérleti díjat tartalmazó ajánlat lesz. </w:t>
      </w:r>
    </w:p>
    <w:p w:rsidR="00C010CE" w:rsidRDefault="00C010CE" w:rsidP="00EC717B">
      <w:pPr>
        <w:pStyle w:val="Alcm"/>
        <w:pBdr>
          <w:bottom w:val="none" w:sz="0" w:space="0" w:color="auto"/>
        </w:pBdr>
        <w:tabs>
          <w:tab w:val="clear" w:pos="4678"/>
          <w:tab w:val="left" w:pos="3544"/>
        </w:tabs>
        <w:ind w:right="0"/>
        <w:jc w:val="both"/>
        <w:rPr>
          <w:rFonts w:ascii="Times New Roman" w:hAnsi="Times New Roman"/>
          <w:b w:val="0"/>
          <w:sz w:val="24"/>
          <w:szCs w:val="24"/>
        </w:rPr>
      </w:pPr>
    </w:p>
    <w:p w:rsidR="00C010CE" w:rsidRDefault="00C010CE" w:rsidP="00EC717B">
      <w:pPr>
        <w:pStyle w:val="Alcm"/>
        <w:pBdr>
          <w:bottom w:val="none" w:sz="0" w:space="0" w:color="auto"/>
        </w:pBdr>
        <w:tabs>
          <w:tab w:val="clear" w:pos="4678"/>
          <w:tab w:val="left" w:pos="3544"/>
        </w:tabs>
        <w:ind w:right="0"/>
        <w:jc w:val="both"/>
        <w:rPr>
          <w:rFonts w:ascii="Times New Roman" w:hAnsi="Times New Roman"/>
          <w:b w:val="0"/>
          <w:sz w:val="24"/>
          <w:szCs w:val="24"/>
        </w:rPr>
      </w:pPr>
      <w:r>
        <w:rPr>
          <w:rFonts w:ascii="Times New Roman" w:hAnsi="Times New Roman"/>
          <w:b w:val="0"/>
          <w:sz w:val="24"/>
          <w:szCs w:val="24"/>
        </w:rPr>
        <w:t>A bérleti jogviszony kezdete:</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2025. november 1.</w:t>
      </w:r>
    </w:p>
    <w:p w:rsidR="00CC2F3B" w:rsidRDefault="00CC2F3B" w:rsidP="00EC717B">
      <w:pPr>
        <w:pStyle w:val="Alcm"/>
        <w:pBdr>
          <w:bottom w:val="none" w:sz="0" w:space="0" w:color="auto"/>
        </w:pBdr>
        <w:tabs>
          <w:tab w:val="clear" w:pos="4678"/>
          <w:tab w:val="left" w:pos="3544"/>
        </w:tabs>
        <w:ind w:right="0"/>
        <w:jc w:val="both"/>
        <w:rPr>
          <w:rFonts w:ascii="Times New Roman" w:hAnsi="Times New Roman"/>
          <w:b w:val="0"/>
          <w:strike/>
          <w:color w:val="FF0000"/>
          <w:sz w:val="24"/>
          <w:szCs w:val="24"/>
        </w:rPr>
      </w:pPr>
      <w:r w:rsidRPr="00F83EEE">
        <w:rPr>
          <w:rFonts w:ascii="Times New Roman" w:hAnsi="Times New Roman"/>
          <w:b w:val="0"/>
          <w:sz w:val="24"/>
          <w:szCs w:val="24"/>
        </w:rPr>
        <w:t xml:space="preserve">A bérlemény minimum díja: </w:t>
      </w:r>
      <w:r w:rsidR="00EC717B">
        <w:rPr>
          <w:rFonts w:ascii="Times New Roman" w:hAnsi="Times New Roman"/>
          <w:b w:val="0"/>
          <w:sz w:val="24"/>
          <w:szCs w:val="24"/>
        </w:rPr>
        <w:tab/>
      </w:r>
      <w:r w:rsidR="00EC717B">
        <w:rPr>
          <w:rFonts w:ascii="Times New Roman" w:hAnsi="Times New Roman"/>
          <w:b w:val="0"/>
          <w:sz w:val="24"/>
          <w:szCs w:val="24"/>
        </w:rPr>
        <w:tab/>
      </w:r>
      <w:r w:rsidR="00EC717B">
        <w:rPr>
          <w:rFonts w:ascii="Times New Roman" w:hAnsi="Times New Roman"/>
          <w:b w:val="0"/>
          <w:sz w:val="24"/>
          <w:szCs w:val="24"/>
        </w:rPr>
        <w:tab/>
      </w:r>
      <w:r w:rsidR="00F35017">
        <w:rPr>
          <w:rFonts w:ascii="Times New Roman" w:hAnsi="Times New Roman"/>
          <w:b w:val="0"/>
          <w:sz w:val="24"/>
          <w:szCs w:val="24"/>
        </w:rPr>
        <w:t>nettó 1 2</w:t>
      </w:r>
      <w:r w:rsidR="002617C4">
        <w:rPr>
          <w:rFonts w:ascii="Times New Roman" w:hAnsi="Times New Roman"/>
          <w:b w:val="0"/>
          <w:sz w:val="24"/>
          <w:szCs w:val="24"/>
        </w:rPr>
        <w:t>00</w:t>
      </w:r>
      <w:r w:rsidR="00F35017">
        <w:rPr>
          <w:rFonts w:ascii="Times New Roman" w:hAnsi="Times New Roman"/>
          <w:b w:val="0"/>
          <w:sz w:val="24"/>
          <w:szCs w:val="24"/>
        </w:rPr>
        <w:t xml:space="preserve"> </w:t>
      </w:r>
      <w:r w:rsidRPr="00773971">
        <w:rPr>
          <w:rFonts w:ascii="Times New Roman" w:hAnsi="Times New Roman"/>
          <w:b w:val="0"/>
          <w:sz w:val="24"/>
          <w:szCs w:val="24"/>
        </w:rPr>
        <w:t>000</w:t>
      </w:r>
      <w:r w:rsidRPr="00F83EEE">
        <w:rPr>
          <w:rFonts w:ascii="Times New Roman" w:hAnsi="Times New Roman"/>
          <w:b w:val="0"/>
          <w:sz w:val="24"/>
          <w:szCs w:val="24"/>
        </w:rPr>
        <w:t>.- Ft/</w:t>
      </w:r>
      <w:r w:rsidR="006B0237">
        <w:rPr>
          <w:rFonts w:ascii="Times New Roman" w:hAnsi="Times New Roman"/>
          <w:b w:val="0"/>
          <w:sz w:val="24"/>
          <w:szCs w:val="24"/>
        </w:rPr>
        <w:t>év</w:t>
      </w:r>
      <w:r w:rsidRPr="00FF62A2">
        <w:rPr>
          <w:rFonts w:ascii="Times New Roman" w:hAnsi="Times New Roman"/>
          <w:b w:val="0"/>
          <w:strike/>
          <w:color w:val="FF0000"/>
          <w:sz w:val="24"/>
          <w:szCs w:val="24"/>
        </w:rPr>
        <w:t xml:space="preserve"> </w:t>
      </w:r>
    </w:p>
    <w:p w:rsidR="00EC717B" w:rsidRDefault="00A44CD5" w:rsidP="00EC717B">
      <w:r w:rsidRPr="00F83EEE">
        <w:rPr>
          <w:szCs w:val="24"/>
        </w:rPr>
        <w:t>A pályázatok benyújtásának</w:t>
      </w:r>
      <w:r w:rsidRPr="00EC717B">
        <w:rPr>
          <w:szCs w:val="24"/>
        </w:rPr>
        <w:t xml:space="preserve"> helye</w:t>
      </w:r>
      <w:r>
        <w:rPr>
          <w:b/>
          <w:szCs w:val="24"/>
        </w:rPr>
        <w:t>:</w:t>
      </w:r>
      <w:r w:rsidR="00EC717B">
        <w:rPr>
          <w:b/>
          <w:szCs w:val="24"/>
        </w:rPr>
        <w:tab/>
      </w:r>
      <w:r w:rsidR="00EC717B">
        <w:rPr>
          <w:b/>
          <w:szCs w:val="24"/>
        </w:rPr>
        <w:tab/>
      </w:r>
      <w:r w:rsidR="00EC717B" w:rsidRPr="00EC717B">
        <w:t xml:space="preserve">Baranya VMKI </w:t>
      </w:r>
    </w:p>
    <w:p w:rsidR="00EC717B" w:rsidRPr="00EC717B" w:rsidRDefault="00EC717B" w:rsidP="00EC717B">
      <w:pPr>
        <w:ind w:left="3545" w:firstLine="709"/>
      </w:pPr>
      <w:r w:rsidRPr="00EC717B">
        <w:t xml:space="preserve">7630 Pécs, Engel János József u. 1. Titkárság </w:t>
      </w:r>
    </w:p>
    <w:p w:rsidR="00CC2F3B" w:rsidRPr="0091175E" w:rsidRDefault="00CC2F3B" w:rsidP="00EC717B">
      <w:pPr>
        <w:pStyle w:val="Alcm"/>
        <w:pBdr>
          <w:bottom w:val="none" w:sz="0" w:space="0" w:color="auto"/>
        </w:pBdr>
        <w:tabs>
          <w:tab w:val="clear" w:pos="4678"/>
          <w:tab w:val="left" w:pos="4253"/>
        </w:tabs>
        <w:ind w:right="0"/>
        <w:jc w:val="both"/>
        <w:rPr>
          <w:rFonts w:ascii="Times New Roman" w:hAnsi="Times New Roman"/>
          <w:sz w:val="24"/>
          <w:szCs w:val="24"/>
        </w:rPr>
      </w:pPr>
      <w:r w:rsidRPr="00F83EEE">
        <w:rPr>
          <w:rFonts w:ascii="Times New Roman" w:hAnsi="Times New Roman"/>
          <w:b w:val="0"/>
          <w:sz w:val="24"/>
          <w:szCs w:val="24"/>
        </w:rPr>
        <w:t xml:space="preserve">A pályázatok benyújtásának határideje: </w:t>
      </w:r>
      <w:r w:rsidR="00EC717B">
        <w:rPr>
          <w:rFonts w:ascii="Times New Roman" w:hAnsi="Times New Roman"/>
          <w:b w:val="0"/>
          <w:sz w:val="24"/>
          <w:szCs w:val="24"/>
        </w:rPr>
        <w:tab/>
      </w:r>
      <w:r w:rsidRPr="0091175E">
        <w:rPr>
          <w:rFonts w:ascii="Times New Roman" w:hAnsi="Times New Roman"/>
          <w:sz w:val="24"/>
          <w:szCs w:val="24"/>
        </w:rPr>
        <w:t>202</w:t>
      </w:r>
      <w:r w:rsidR="00F35017" w:rsidRPr="0091175E">
        <w:rPr>
          <w:rFonts w:ascii="Times New Roman" w:hAnsi="Times New Roman"/>
          <w:sz w:val="24"/>
          <w:szCs w:val="24"/>
        </w:rPr>
        <w:t>5</w:t>
      </w:r>
      <w:r w:rsidRPr="0091175E">
        <w:rPr>
          <w:rFonts w:ascii="Times New Roman" w:hAnsi="Times New Roman"/>
          <w:sz w:val="24"/>
          <w:szCs w:val="24"/>
        </w:rPr>
        <w:t>.</w:t>
      </w:r>
      <w:r w:rsidR="00F35017" w:rsidRPr="0091175E">
        <w:rPr>
          <w:rFonts w:ascii="Times New Roman" w:hAnsi="Times New Roman"/>
          <w:sz w:val="24"/>
          <w:szCs w:val="24"/>
        </w:rPr>
        <w:t>0</w:t>
      </w:r>
      <w:r w:rsidR="0091175E" w:rsidRPr="0091175E">
        <w:rPr>
          <w:rFonts w:ascii="Times New Roman" w:hAnsi="Times New Roman"/>
          <w:sz w:val="24"/>
          <w:szCs w:val="24"/>
        </w:rPr>
        <w:t>8</w:t>
      </w:r>
      <w:r w:rsidR="006B0237" w:rsidRPr="0091175E">
        <w:rPr>
          <w:rFonts w:ascii="Times New Roman" w:hAnsi="Times New Roman"/>
          <w:sz w:val="24"/>
          <w:szCs w:val="24"/>
        </w:rPr>
        <w:t>.</w:t>
      </w:r>
      <w:r w:rsidR="00253D44">
        <w:rPr>
          <w:rFonts w:ascii="Times New Roman" w:hAnsi="Times New Roman"/>
          <w:sz w:val="24"/>
          <w:szCs w:val="24"/>
        </w:rPr>
        <w:t>2</w:t>
      </w:r>
      <w:r w:rsidR="0091175E" w:rsidRPr="0091175E">
        <w:rPr>
          <w:rFonts w:ascii="Times New Roman" w:hAnsi="Times New Roman"/>
          <w:sz w:val="24"/>
          <w:szCs w:val="24"/>
        </w:rPr>
        <w:t>8</w:t>
      </w:r>
      <w:r w:rsidR="006B0237" w:rsidRPr="0091175E">
        <w:rPr>
          <w:rFonts w:ascii="Times New Roman" w:hAnsi="Times New Roman"/>
          <w:sz w:val="24"/>
          <w:szCs w:val="24"/>
        </w:rPr>
        <w:t>.</w:t>
      </w:r>
      <w:r w:rsidR="00773971" w:rsidRPr="0091175E">
        <w:rPr>
          <w:rFonts w:ascii="Times New Roman" w:hAnsi="Times New Roman"/>
          <w:sz w:val="24"/>
          <w:szCs w:val="24"/>
        </w:rPr>
        <w:t xml:space="preserve"> </w:t>
      </w:r>
      <w:r w:rsidR="00143DAE" w:rsidRPr="0091175E">
        <w:rPr>
          <w:rFonts w:ascii="Times New Roman" w:hAnsi="Times New Roman"/>
          <w:sz w:val="24"/>
          <w:szCs w:val="24"/>
        </w:rPr>
        <w:t>13</w:t>
      </w:r>
      <w:r w:rsidRPr="0091175E">
        <w:rPr>
          <w:rFonts w:ascii="Times New Roman" w:hAnsi="Times New Roman"/>
          <w:sz w:val="24"/>
          <w:szCs w:val="24"/>
        </w:rPr>
        <w:t>:</w:t>
      </w:r>
      <w:r w:rsidR="00D26378" w:rsidRPr="0091175E">
        <w:rPr>
          <w:rFonts w:ascii="Times New Roman" w:hAnsi="Times New Roman"/>
          <w:sz w:val="24"/>
          <w:szCs w:val="24"/>
        </w:rPr>
        <w:t>3</w:t>
      </w:r>
      <w:r w:rsidR="0091175E" w:rsidRPr="0091175E">
        <w:rPr>
          <w:rFonts w:ascii="Times New Roman" w:hAnsi="Times New Roman"/>
          <w:sz w:val="24"/>
          <w:szCs w:val="24"/>
        </w:rPr>
        <w:t>0 óra</w:t>
      </w:r>
      <w:r w:rsidRPr="0091175E">
        <w:rPr>
          <w:rFonts w:ascii="Times New Roman" w:hAnsi="Times New Roman"/>
          <w:sz w:val="24"/>
          <w:szCs w:val="24"/>
        </w:rPr>
        <w:t xml:space="preserve"> </w:t>
      </w:r>
    </w:p>
    <w:p w:rsidR="00CC2F3B" w:rsidRDefault="00CC2F3B" w:rsidP="00CC2F3B">
      <w:pPr>
        <w:pStyle w:val="Alcm"/>
        <w:pBdr>
          <w:bottom w:val="none" w:sz="0" w:space="0" w:color="auto"/>
        </w:pBdr>
        <w:tabs>
          <w:tab w:val="clear" w:pos="4678"/>
          <w:tab w:val="left" w:pos="4820"/>
        </w:tabs>
        <w:ind w:right="0"/>
        <w:jc w:val="both"/>
        <w:rPr>
          <w:rFonts w:ascii="Times New Roman" w:hAnsi="Times New Roman"/>
          <w:b w:val="0"/>
          <w:sz w:val="24"/>
          <w:szCs w:val="24"/>
        </w:rPr>
      </w:pPr>
    </w:p>
    <w:p w:rsidR="00E9025F" w:rsidRPr="00DC140C" w:rsidRDefault="00E9025F" w:rsidP="00E9025F">
      <w:pPr>
        <w:rPr>
          <w:b/>
        </w:rPr>
      </w:pPr>
      <w:r w:rsidRPr="00DC140C">
        <w:rPr>
          <w:b/>
        </w:rPr>
        <w:t>Az ajánlat benyújtásának módja:</w:t>
      </w:r>
    </w:p>
    <w:p w:rsidR="00E9025F" w:rsidRPr="00DC140C" w:rsidRDefault="00E9025F" w:rsidP="00E9025F"/>
    <w:p w:rsidR="00E9025F" w:rsidRPr="00DC140C" w:rsidRDefault="00E9025F" w:rsidP="00E9025F">
      <w:pPr>
        <w:pStyle w:val="Listaszerbekezds"/>
        <w:numPr>
          <w:ilvl w:val="0"/>
          <w:numId w:val="1"/>
        </w:numPr>
        <w:ind w:left="284" w:hanging="284"/>
        <w:jc w:val="both"/>
      </w:pPr>
      <w:r w:rsidRPr="00DC140C">
        <w:t>az ajánlatot, összefűzve, 1 eredeti példányban, cégszerűen aláírva, zárt csomagolásban benyújtva postai úton vagy személyesen,</w:t>
      </w:r>
    </w:p>
    <w:p w:rsidR="00E9025F" w:rsidRPr="00E9025F" w:rsidRDefault="00E9025F" w:rsidP="00E9025F">
      <w:pPr>
        <w:rPr>
          <w:u w:val="single"/>
        </w:rPr>
      </w:pPr>
      <w:r w:rsidRPr="00E9025F">
        <w:rPr>
          <w:b/>
        </w:rPr>
        <w:t xml:space="preserve">    </w:t>
      </w:r>
      <w:r w:rsidRPr="00E9025F">
        <w:rPr>
          <w:b/>
          <w:u w:val="single"/>
        </w:rPr>
        <w:t xml:space="preserve"> a fent jelzett időpontig</w:t>
      </w:r>
      <w:r w:rsidRPr="00E9025F">
        <w:rPr>
          <w:u w:val="single"/>
        </w:rPr>
        <w:t>.</w:t>
      </w:r>
    </w:p>
    <w:p w:rsidR="00E9025F" w:rsidRPr="00DC140C" w:rsidRDefault="00E9025F" w:rsidP="00E9025F">
      <w:r w:rsidRPr="00DC140C">
        <w:t>Zárt csomagolásban történő benyújtás esetén a lezárt csomagolást a következő felirattal kell ellátni:</w:t>
      </w:r>
    </w:p>
    <w:p w:rsidR="00E9025F" w:rsidRPr="00DC140C" w:rsidRDefault="00E9025F" w:rsidP="00E9025F"/>
    <w:p w:rsidR="00E9025F" w:rsidRPr="00DC140C" w:rsidRDefault="00E9025F" w:rsidP="00E9025F">
      <w:pPr>
        <w:rPr>
          <w:b/>
          <w:i/>
        </w:rPr>
      </w:pPr>
      <w:r w:rsidRPr="00DC140C">
        <w:t xml:space="preserve"> „</w:t>
      </w:r>
      <w:r w:rsidR="00440FEC" w:rsidRPr="00440FEC">
        <w:rPr>
          <w:rFonts w:cs="Times New Roman"/>
          <w:b/>
          <w:szCs w:val="24"/>
        </w:rPr>
        <w:t xml:space="preserve">Pályázat a </w:t>
      </w:r>
      <w:r w:rsidR="00774C38" w:rsidRPr="00774C38">
        <w:rPr>
          <w:rFonts w:cs="Times New Roman"/>
          <w:b/>
          <w:szCs w:val="24"/>
        </w:rPr>
        <w:t xml:space="preserve">Baranya </w:t>
      </w:r>
      <w:r w:rsidR="00440FEC">
        <w:rPr>
          <w:rFonts w:cs="Times New Roman"/>
          <w:b/>
          <w:szCs w:val="24"/>
        </w:rPr>
        <w:t>V</w:t>
      </w:r>
      <w:r w:rsidR="00774C38" w:rsidRPr="00774C38">
        <w:rPr>
          <w:rFonts w:cs="Times New Roman"/>
          <w:b/>
          <w:szCs w:val="24"/>
        </w:rPr>
        <w:t xml:space="preserve">MKI </w:t>
      </w:r>
      <w:r w:rsidR="00440FEC">
        <w:rPr>
          <w:rFonts w:cs="Times New Roman"/>
          <w:b/>
          <w:szCs w:val="24"/>
        </w:rPr>
        <w:t xml:space="preserve">Siklós KvK </w:t>
      </w:r>
      <w:r w:rsidR="00774C38" w:rsidRPr="00440FEC">
        <w:rPr>
          <w:rFonts w:cs="Times New Roman"/>
          <w:b/>
          <w:szCs w:val="24"/>
        </w:rPr>
        <w:t>antennatorony és hozzátartozó ingatlanrész bérleti szerződés útján történő hasznosítás</w:t>
      </w:r>
      <w:r w:rsidR="00440FEC" w:rsidRPr="00440FEC">
        <w:rPr>
          <w:rFonts w:cs="Times New Roman"/>
          <w:b/>
          <w:szCs w:val="24"/>
        </w:rPr>
        <w:t>a</w:t>
      </w:r>
      <w:r w:rsidRPr="00774C38">
        <w:rPr>
          <w:b/>
          <w:i/>
        </w:rPr>
        <w:t xml:space="preserve">” </w:t>
      </w:r>
      <w:r w:rsidRPr="00DC140C">
        <w:rPr>
          <w:b/>
          <w:i/>
        </w:rPr>
        <w:t xml:space="preserve">című </w:t>
      </w:r>
      <w:r w:rsidR="00696467">
        <w:rPr>
          <w:b/>
          <w:i/>
        </w:rPr>
        <w:t xml:space="preserve">bérleti szerződési </w:t>
      </w:r>
      <w:r w:rsidRPr="00DC140C">
        <w:rPr>
          <w:b/>
          <w:i/>
        </w:rPr>
        <w:t xml:space="preserve">eljárásra. Tilos felbontani az ajánlattételi határidő lejártáig!” </w:t>
      </w:r>
    </w:p>
    <w:p w:rsidR="00E9025F" w:rsidRPr="00DC140C" w:rsidRDefault="00EC717B" w:rsidP="00E9025F">
      <w:pPr>
        <w:rPr>
          <w:b/>
          <w:i/>
        </w:rPr>
      </w:pPr>
      <w:r>
        <w:rPr>
          <w:b/>
          <w:i/>
        </w:rPr>
        <w:t>„</w:t>
      </w:r>
      <w:r w:rsidR="00E9025F" w:rsidRPr="00DC140C">
        <w:rPr>
          <w:b/>
          <w:i/>
        </w:rPr>
        <w:t>Név</w:t>
      </w:r>
      <w:r>
        <w:rPr>
          <w:b/>
          <w:i/>
        </w:rPr>
        <w:t>”</w:t>
      </w:r>
      <w:r w:rsidR="00E9025F" w:rsidRPr="00DC140C">
        <w:rPr>
          <w:b/>
          <w:i/>
        </w:rPr>
        <w:t xml:space="preserve"> </w:t>
      </w:r>
    </w:p>
    <w:p w:rsidR="00E9025F" w:rsidRDefault="00E9025F" w:rsidP="00E9025F">
      <w:pPr>
        <w:autoSpaceDE w:val="0"/>
        <w:spacing w:after="120"/>
        <w:rPr>
          <w:b/>
          <w:i/>
        </w:rPr>
      </w:pPr>
    </w:p>
    <w:p w:rsidR="00E9025F" w:rsidRPr="00DC140C" w:rsidRDefault="00E9025F" w:rsidP="00E9025F">
      <w:pPr>
        <w:autoSpaceDE w:val="0"/>
        <w:spacing w:after="120"/>
      </w:pPr>
      <w:r w:rsidRPr="00DC140C">
        <w:t>A postán feladott ajánlatnak a megadott határidőig az ajánlat beadásának helyszínére meg kell érkeznie, a határidőre történő beérkezés az Ajánlattevő felelőssége.</w:t>
      </w:r>
    </w:p>
    <w:p w:rsidR="00E9025F" w:rsidRPr="00DC140C" w:rsidRDefault="00E9025F" w:rsidP="00E9025F">
      <w:pPr>
        <w:rPr>
          <w:b/>
          <w:u w:val="single"/>
        </w:rPr>
      </w:pPr>
    </w:p>
    <w:p w:rsidR="00E9025F" w:rsidRPr="00DC140C" w:rsidRDefault="00E9025F" w:rsidP="00E9025F">
      <w:pPr>
        <w:rPr>
          <w:b/>
          <w:u w:val="single"/>
        </w:rPr>
      </w:pPr>
      <w:r w:rsidRPr="00DC140C">
        <w:rPr>
          <w:b/>
          <w:u w:val="single"/>
        </w:rPr>
        <w:t>Az ajánlathoz kötelezően csatolandó mellékletek:</w:t>
      </w:r>
    </w:p>
    <w:p w:rsidR="00E9025F" w:rsidRPr="00DC140C" w:rsidRDefault="00E9025F" w:rsidP="00E9025F">
      <w:pPr>
        <w:rPr>
          <w:b/>
          <w:u w:val="single"/>
        </w:rPr>
      </w:pPr>
    </w:p>
    <w:p w:rsidR="00E9025F" w:rsidRPr="00A511A9" w:rsidRDefault="00E9025F" w:rsidP="00A511A9">
      <w:pPr>
        <w:pStyle w:val="Listaszerbekezds"/>
        <w:numPr>
          <w:ilvl w:val="0"/>
          <w:numId w:val="2"/>
        </w:numPr>
        <w:rPr>
          <w:b/>
        </w:rPr>
      </w:pPr>
      <w:r w:rsidRPr="00A511A9">
        <w:rPr>
          <w:b/>
        </w:rPr>
        <w:t xml:space="preserve">Ajánlattevő köteles ajánlatához csatolni - jelen ajánlatkérés </w:t>
      </w:r>
      <w:r w:rsidR="00A511A9">
        <w:rPr>
          <w:b/>
        </w:rPr>
        <w:t>1</w:t>
      </w:r>
      <w:r w:rsidRPr="00A511A9">
        <w:rPr>
          <w:b/>
        </w:rPr>
        <w:t xml:space="preserve">. számú mellékletében található – </w:t>
      </w:r>
      <w:r w:rsidR="00A511A9">
        <w:rPr>
          <w:b/>
        </w:rPr>
        <w:t>kérelmet</w:t>
      </w:r>
      <w:r w:rsidRPr="00A511A9">
        <w:rPr>
          <w:b/>
        </w:rPr>
        <w:t>, amelynek minden sorát kötelező kitölteni.</w:t>
      </w:r>
    </w:p>
    <w:p w:rsidR="00A511A9" w:rsidRPr="00A511A9" w:rsidRDefault="00A511A9" w:rsidP="00A511A9">
      <w:pPr>
        <w:pStyle w:val="Listaszerbekezds"/>
        <w:numPr>
          <w:ilvl w:val="0"/>
          <w:numId w:val="2"/>
        </w:numPr>
        <w:rPr>
          <w:b/>
        </w:rPr>
      </w:pPr>
      <w:r w:rsidRPr="00A511A9">
        <w:rPr>
          <w:b/>
        </w:rPr>
        <w:t>Ajánlattevő köteles ajánlatához csatolni - jelen ajánlatkérés 2. számú mellékletében található – felolvasólapot, amelynek minden sorát kötelező kitölteni.</w:t>
      </w:r>
    </w:p>
    <w:p w:rsidR="00E9025F" w:rsidRPr="00A511A9" w:rsidRDefault="00E9025F" w:rsidP="00A511A9">
      <w:pPr>
        <w:pStyle w:val="Listaszerbekezds"/>
        <w:numPr>
          <w:ilvl w:val="0"/>
          <w:numId w:val="2"/>
        </w:numPr>
        <w:rPr>
          <w:b/>
        </w:rPr>
      </w:pPr>
      <w:r w:rsidRPr="00A511A9">
        <w:rPr>
          <w:b/>
        </w:rPr>
        <w:t>Kitöltött és cégszerűen aláírt átláthatósági nyilatkozat (3. számú melléklet),</w:t>
      </w:r>
    </w:p>
    <w:p w:rsidR="00E9025F" w:rsidRPr="00A511A9" w:rsidRDefault="00E9025F" w:rsidP="005944B7">
      <w:pPr>
        <w:pStyle w:val="Listaszerbekezds"/>
        <w:numPr>
          <w:ilvl w:val="0"/>
          <w:numId w:val="2"/>
        </w:numPr>
        <w:jc w:val="both"/>
        <w:rPr>
          <w:b/>
        </w:rPr>
      </w:pPr>
      <w:r w:rsidRPr="00A511A9">
        <w:rPr>
          <w:b/>
        </w:rPr>
        <w:t xml:space="preserve">Amennyiben az ajánlattevő - működési formájára tekintettel - rendelkezik aláírási címpéldánnyal, úgy annak másolati példányát kérjük az ajánlathoz csatolni. </w:t>
      </w:r>
    </w:p>
    <w:p w:rsidR="00E9025F" w:rsidRDefault="00E9025F" w:rsidP="00EC717B">
      <w:pPr>
        <w:pStyle w:val="Listaszerbekezds"/>
        <w:numPr>
          <w:ilvl w:val="0"/>
          <w:numId w:val="2"/>
        </w:numPr>
        <w:jc w:val="both"/>
        <w:rPr>
          <w:b/>
        </w:rPr>
      </w:pPr>
      <w:r w:rsidRPr="00AE50DB">
        <w:rPr>
          <w:b/>
        </w:rPr>
        <w:lastRenderedPageBreak/>
        <w:t>Ajánlattevő nyilatkozata az adó- és köztartozás mentességről, amennyiben az ajánlattevő nem szerepel a NAV Köztartozásmentes adózói adatbázisban. (nyilatkozatminta nem készült)</w:t>
      </w:r>
    </w:p>
    <w:p w:rsidR="0052123C" w:rsidRPr="00EC717B" w:rsidRDefault="0052123C" w:rsidP="00EC717B">
      <w:pPr>
        <w:pStyle w:val="Listaszerbekezds"/>
        <w:numPr>
          <w:ilvl w:val="0"/>
          <w:numId w:val="2"/>
        </w:numPr>
        <w:jc w:val="both"/>
        <w:rPr>
          <w:b/>
        </w:rPr>
      </w:pPr>
      <w:r w:rsidRPr="00EC717B">
        <w:rPr>
          <w:b/>
        </w:rPr>
        <w:t xml:space="preserve">Ajánlattevő </w:t>
      </w:r>
      <w:r w:rsidR="00466789" w:rsidRPr="00EC717B">
        <w:rPr>
          <w:b/>
        </w:rPr>
        <w:t xml:space="preserve">nyilatkozata </w:t>
      </w:r>
      <w:r w:rsidR="00037707" w:rsidRPr="00EC717B">
        <w:rPr>
          <w:b/>
        </w:rPr>
        <w:t xml:space="preserve">arra vonatkozóan, hogy </w:t>
      </w:r>
      <w:r w:rsidR="00EC717B">
        <w:rPr>
          <w:b/>
        </w:rPr>
        <w:t xml:space="preserve">esetében </w:t>
      </w:r>
      <w:r w:rsidR="00466789" w:rsidRPr="00EC717B">
        <w:rPr>
          <w:b/>
        </w:rPr>
        <w:t>a 2007. évi CVI. törvény 25.§ (1)</w:t>
      </w:r>
      <w:r w:rsidR="00037707" w:rsidRPr="00EC717B">
        <w:rPr>
          <w:b/>
        </w:rPr>
        <w:t xml:space="preserve"> bekezdés </w:t>
      </w:r>
      <w:r w:rsidR="00466789" w:rsidRPr="00EC717B">
        <w:rPr>
          <w:b/>
        </w:rPr>
        <w:t>szerinti kizáró okok nem állnak fenn</w:t>
      </w:r>
      <w:r w:rsidR="00EC717B">
        <w:rPr>
          <w:b/>
        </w:rPr>
        <w:t>.</w:t>
      </w:r>
    </w:p>
    <w:p w:rsidR="00E9025F" w:rsidRPr="00037707" w:rsidRDefault="00AE50DB" w:rsidP="00EC717B">
      <w:pPr>
        <w:pStyle w:val="Listaszerbekezds"/>
        <w:numPr>
          <w:ilvl w:val="0"/>
          <w:numId w:val="2"/>
        </w:numPr>
        <w:jc w:val="both"/>
        <w:rPr>
          <w:b/>
        </w:rPr>
      </w:pPr>
      <w:r w:rsidRPr="00EC717B">
        <w:rPr>
          <w:b/>
        </w:rPr>
        <w:t>2007. évi CVI. törvény 25/A. § (1)</w:t>
      </w:r>
      <w:r w:rsidR="00037707" w:rsidRPr="00EC717B">
        <w:rPr>
          <w:b/>
        </w:rPr>
        <w:t xml:space="preserve"> bekezdése szerint</w:t>
      </w:r>
      <w:r w:rsidRPr="00EC717B">
        <w:rPr>
          <w:b/>
        </w:rPr>
        <w:t xml:space="preserve"> </w:t>
      </w:r>
      <w:r w:rsidR="00037707" w:rsidRPr="00EC717B">
        <w:rPr>
          <w:b/>
        </w:rPr>
        <w:t>a</w:t>
      </w:r>
      <w:r w:rsidRPr="00EC717B">
        <w:rPr>
          <w:b/>
        </w:rPr>
        <w:t>z állami vagyon hasznosítására irányuló szerződés megkötését megelőzően a szerződő fél azt a tényt, hogy vele szemben nem áll fenn a 25. § (1) bekezdés d) pontjában meghatározott kizáró ok, hatósági bizonyítvánnyal igazolja a tulajdonosi joggyakorló részére</w:t>
      </w:r>
      <w:r w:rsidR="00037707" w:rsidRPr="00EC717B">
        <w:rPr>
          <w:b/>
        </w:rPr>
        <w:t>.</w:t>
      </w:r>
    </w:p>
    <w:p w:rsidR="00037707" w:rsidRPr="00037707" w:rsidRDefault="00037707" w:rsidP="00EC717B">
      <w:pPr>
        <w:pStyle w:val="Listaszerbekezds"/>
        <w:rPr>
          <w:b/>
        </w:rPr>
      </w:pPr>
    </w:p>
    <w:p w:rsidR="00C77883" w:rsidRDefault="00C77883" w:rsidP="00E9025F">
      <w:pPr>
        <w:rPr>
          <w:b/>
          <w:u w:val="single"/>
        </w:rPr>
      </w:pPr>
    </w:p>
    <w:p w:rsidR="00C77883" w:rsidRPr="00F158CC" w:rsidRDefault="00C77883" w:rsidP="00E9025F">
      <w:r w:rsidRPr="00F158CC">
        <w:t>Ajánlatkérő a Polgári Törvénykönyvről szóló 2013. V. törvény (a továbbiakban: Ptk.) 6:74. §-ban foglaltakra tekintettel fenntartja magának a jogot, hogy az eredményes beszerzési eljárást indokolás nélkül eredménytelenné nyilvánítsa, és a szerződéskötést megtagadja</w:t>
      </w:r>
    </w:p>
    <w:p w:rsidR="00C77883" w:rsidRDefault="00C77883" w:rsidP="00E9025F">
      <w:pPr>
        <w:rPr>
          <w:b/>
          <w:u w:val="single"/>
        </w:rPr>
      </w:pPr>
    </w:p>
    <w:p w:rsidR="00C77883" w:rsidRDefault="00C77883" w:rsidP="00E9025F">
      <w:pPr>
        <w:rPr>
          <w:b/>
          <w:u w:val="single"/>
        </w:rPr>
      </w:pPr>
    </w:p>
    <w:p w:rsidR="00E9025F" w:rsidRPr="00DC140C" w:rsidRDefault="00E9025F" w:rsidP="00E9025F">
      <w:pPr>
        <w:rPr>
          <w:b/>
          <w:u w:val="single"/>
        </w:rPr>
      </w:pPr>
      <w:r w:rsidRPr="00DC140C">
        <w:rPr>
          <w:b/>
          <w:u w:val="single"/>
        </w:rPr>
        <w:t>A késve beérkezett ajánlatokat Ajánlatkérő nem fogadja el.</w:t>
      </w:r>
    </w:p>
    <w:p w:rsidR="00E9025F" w:rsidRDefault="00E9025F" w:rsidP="00CC2F3B">
      <w:pPr>
        <w:pStyle w:val="Alcm"/>
        <w:pBdr>
          <w:bottom w:val="none" w:sz="0" w:space="0" w:color="auto"/>
        </w:pBdr>
        <w:tabs>
          <w:tab w:val="clear" w:pos="4678"/>
          <w:tab w:val="left" w:pos="4820"/>
        </w:tabs>
        <w:ind w:right="0"/>
        <w:jc w:val="both"/>
        <w:rPr>
          <w:rFonts w:ascii="Times New Roman" w:hAnsi="Times New Roman"/>
          <w:b w:val="0"/>
          <w:sz w:val="24"/>
          <w:szCs w:val="24"/>
        </w:rPr>
      </w:pPr>
    </w:p>
    <w:p w:rsidR="00E9025F" w:rsidRPr="00983ABC" w:rsidRDefault="00E9025F" w:rsidP="00CC2F3B">
      <w:pPr>
        <w:pStyle w:val="Alcm"/>
        <w:pBdr>
          <w:bottom w:val="none" w:sz="0" w:space="0" w:color="auto"/>
        </w:pBdr>
        <w:tabs>
          <w:tab w:val="clear" w:pos="4678"/>
          <w:tab w:val="left" w:pos="4820"/>
        </w:tabs>
        <w:ind w:right="0"/>
        <w:jc w:val="both"/>
        <w:rPr>
          <w:rFonts w:ascii="Times New Roman" w:eastAsiaTheme="minorHAnsi" w:hAnsi="Times New Roman"/>
          <w:b w:val="0"/>
          <w:sz w:val="24"/>
          <w:szCs w:val="24"/>
          <w:lang w:eastAsia="en-US"/>
        </w:rPr>
      </w:pPr>
    </w:p>
    <w:p w:rsidR="00C35C63" w:rsidRDefault="00CC2F3B" w:rsidP="00CC2F3B">
      <w:pPr>
        <w:pStyle w:val="Alcm"/>
        <w:pBdr>
          <w:bottom w:val="none" w:sz="0" w:space="0" w:color="auto"/>
        </w:pBdr>
        <w:tabs>
          <w:tab w:val="clear" w:pos="4678"/>
          <w:tab w:val="left" w:pos="4820"/>
        </w:tabs>
        <w:ind w:right="0"/>
        <w:jc w:val="both"/>
        <w:rPr>
          <w:rFonts w:ascii="Times New Roman" w:hAnsi="Times New Roman"/>
          <w:b w:val="0"/>
          <w:sz w:val="24"/>
          <w:szCs w:val="24"/>
        </w:rPr>
      </w:pPr>
      <w:r w:rsidRPr="00983ABC">
        <w:rPr>
          <w:rFonts w:ascii="Times New Roman" w:eastAsiaTheme="minorHAnsi" w:hAnsi="Times New Roman"/>
          <w:b w:val="0"/>
          <w:sz w:val="24"/>
          <w:szCs w:val="24"/>
          <w:lang w:eastAsia="en-US"/>
        </w:rPr>
        <w:t>Az ajánlatok</w:t>
      </w:r>
      <w:r w:rsidR="00FF62A2" w:rsidRPr="00983ABC">
        <w:rPr>
          <w:rFonts w:ascii="Times New Roman" w:eastAsiaTheme="minorHAnsi" w:hAnsi="Times New Roman"/>
          <w:b w:val="0"/>
          <w:sz w:val="24"/>
          <w:szCs w:val="24"/>
          <w:lang w:eastAsia="en-US"/>
        </w:rPr>
        <w:t xml:space="preserve"> felnyitása </w:t>
      </w:r>
      <w:r w:rsidR="00FF62A2" w:rsidRPr="0071740E">
        <w:rPr>
          <w:rFonts w:ascii="Times New Roman" w:eastAsiaTheme="minorHAnsi" w:hAnsi="Times New Roman"/>
          <w:sz w:val="24"/>
          <w:szCs w:val="24"/>
          <w:lang w:eastAsia="en-US"/>
        </w:rPr>
        <w:t>20</w:t>
      </w:r>
      <w:r w:rsidR="006B0237" w:rsidRPr="0071740E">
        <w:rPr>
          <w:rFonts w:ascii="Times New Roman" w:eastAsiaTheme="minorHAnsi" w:hAnsi="Times New Roman"/>
          <w:sz w:val="24"/>
          <w:szCs w:val="24"/>
          <w:lang w:eastAsia="en-US"/>
        </w:rPr>
        <w:t>2</w:t>
      </w:r>
      <w:r w:rsidR="009D2776" w:rsidRPr="0071740E">
        <w:rPr>
          <w:rFonts w:ascii="Times New Roman" w:eastAsiaTheme="minorHAnsi" w:hAnsi="Times New Roman"/>
          <w:sz w:val="24"/>
          <w:szCs w:val="24"/>
          <w:lang w:eastAsia="en-US"/>
        </w:rPr>
        <w:t>5</w:t>
      </w:r>
      <w:r w:rsidR="006B0237" w:rsidRPr="0071740E">
        <w:rPr>
          <w:rFonts w:ascii="Times New Roman" w:eastAsiaTheme="minorHAnsi" w:hAnsi="Times New Roman"/>
          <w:sz w:val="24"/>
          <w:szCs w:val="24"/>
          <w:lang w:eastAsia="en-US"/>
        </w:rPr>
        <w:t>.</w:t>
      </w:r>
      <w:r w:rsidR="009D2776" w:rsidRPr="0071740E">
        <w:rPr>
          <w:rFonts w:ascii="Times New Roman" w:eastAsiaTheme="minorHAnsi" w:hAnsi="Times New Roman"/>
          <w:sz w:val="24"/>
          <w:szCs w:val="24"/>
          <w:lang w:eastAsia="en-US"/>
        </w:rPr>
        <w:t>08</w:t>
      </w:r>
      <w:r w:rsidR="006B0237" w:rsidRPr="0071740E">
        <w:rPr>
          <w:rFonts w:ascii="Times New Roman" w:eastAsiaTheme="minorHAnsi" w:hAnsi="Times New Roman"/>
          <w:sz w:val="24"/>
          <w:szCs w:val="24"/>
          <w:lang w:eastAsia="en-US"/>
        </w:rPr>
        <w:t>.</w:t>
      </w:r>
      <w:r w:rsidR="00253D44">
        <w:rPr>
          <w:rFonts w:ascii="Times New Roman" w:eastAsiaTheme="minorHAnsi" w:hAnsi="Times New Roman"/>
          <w:sz w:val="24"/>
          <w:szCs w:val="24"/>
          <w:lang w:eastAsia="en-US"/>
        </w:rPr>
        <w:t>2</w:t>
      </w:r>
      <w:r w:rsidR="0071740E" w:rsidRPr="0071740E">
        <w:rPr>
          <w:rFonts w:ascii="Times New Roman" w:eastAsiaTheme="minorHAnsi" w:hAnsi="Times New Roman"/>
          <w:sz w:val="24"/>
          <w:szCs w:val="24"/>
          <w:lang w:eastAsia="en-US"/>
        </w:rPr>
        <w:t>8</w:t>
      </w:r>
      <w:r w:rsidR="00D43BD1" w:rsidRPr="00983ABC">
        <w:rPr>
          <w:rFonts w:ascii="Times New Roman" w:eastAsiaTheme="minorHAnsi" w:hAnsi="Times New Roman"/>
          <w:b w:val="0"/>
          <w:sz w:val="24"/>
          <w:szCs w:val="24"/>
          <w:lang w:eastAsia="en-US"/>
        </w:rPr>
        <w:t>.</w:t>
      </w:r>
      <w:r w:rsidR="00FF62A2" w:rsidRPr="00983ABC">
        <w:rPr>
          <w:rFonts w:ascii="Times New Roman" w:eastAsiaTheme="minorHAnsi" w:hAnsi="Times New Roman"/>
          <w:b w:val="0"/>
          <w:sz w:val="24"/>
          <w:szCs w:val="24"/>
          <w:lang w:eastAsia="en-US"/>
        </w:rPr>
        <w:t xml:space="preserve"> napján </w:t>
      </w:r>
      <w:r w:rsidR="00D43BD1" w:rsidRPr="00983ABC">
        <w:rPr>
          <w:rFonts w:ascii="Times New Roman" w:eastAsiaTheme="minorHAnsi" w:hAnsi="Times New Roman"/>
          <w:b w:val="0"/>
          <w:sz w:val="24"/>
          <w:szCs w:val="24"/>
          <w:lang w:eastAsia="en-US"/>
        </w:rPr>
        <w:t>1</w:t>
      </w:r>
      <w:r w:rsidR="00F72D97">
        <w:rPr>
          <w:rFonts w:ascii="Times New Roman" w:eastAsiaTheme="minorHAnsi" w:hAnsi="Times New Roman"/>
          <w:b w:val="0"/>
          <w:sz w:val="24"/>
          <w:szCs w:val="24"/>
          <w:lang w:eastAsia="en-US"/>
        </w:rPr>
        <w:t>3</w:t>
      </w:r>
      <w:r w:rsidR="00D43BD1" w:rsidRPr="00983ABC">
        <w:rPr>
          <w:rFonts w:ascii="Times New Roman" w:eastAsiaTheme="minorHAnsi" w:hAnsi="Times New Roman"/>
          <w:b w:val="0"/>
          <w:sz w:val="24"/>
          <w:szCs w:val="24"/>
          <w:lang w:eastAsia="en-US"/>
        </w:rPr>
        <w:t>:</w:t>
      </w:r>
      <w:r w:rsidR="00F72D97">
        <w:rPr>
          <w:rFonts w:ascii="Times New Roman" w:eastAsiaTheme="minorHAnsi" w:hAnsi="Times New Roman"/>
          <w:b w:val="0"/>
          <w:sz w:val="24"/>
          <w:szCs w:val="24"/>
          <w:lang w:eastAsia="en-US"/>
        </w:rPr>
        <w:t>30</w:t>
      </w:r>
      <w:r w:rsidR="00FF62A2" w:rsidRPr="00983ABC">
        <w:rPr>
          <w:rFonts w:ascii="Times New Roman" w:eastAsiaTheme="minorHAnsi" w:hAnsi="Times New Roman"/>
          <w:b w:val="0"/>
          <w:sz w:val="24"/>
          <w:szCs w:val="24"/>
          <w:lang w:eastAsia="en-US"/>
        </w:rPr>
        <w:t xml:space="preserve"> órakor történik, az</w:t>
      </w:r>
      <w:r w:rsidRPr="00983ABC">
        <w:rPr>
          <w:rFonts w:ascii="Times New Roman" w:eastAsiaTheme="minorHAnsi" w:hAnsi="Times New Roman"/>
          <w:b w:val="0"/>
          <w:sz w:val="24"/>
          <w:szCs w:val="24"/>
          <w:lang w:eastAsia="en-US"/>
        </w:rPr>
        <w:t xml:space="preserve"> elbírálása </w:t>
      </w:r>
      <w:r w:rsidR="009E341C">
        <w:rPr>
          <w:rFonts w:ascii="Times New Roman" w:eastAsiaTheme="minorHAnsi" w:hAnsi="Times New Roman"/>
          <w:b w:val="0"/>
          <w:sz w:val="24"/>
          <w:szCs w:val="24"/>
          <w:lang w:eastAsia="en-US"/>
        </w:rPr>
        <w:t xml:space="preserve">hiánymentes pályázatok esetén </w:t>
      </w:r>
      <w:r w:rsidR="00F72D97">
        <w:rPr>
          <w:rFonts w:ascii="Times New Roman" w:eastAsiaTheme="minorHAnsi" w:hAnsi="Times New Roman"/>
          <w:b w:val="0"/>
          <w:sz w:val="24"/>
          <w:szCs w:val="24"/>
          <w:lang w:eastAsia="en-US"/>
        </w:rPr>
        <w:t>azonnal</w:t>
      </w:r>
      <w:bookmarkStart w:id="0" w:name="_GoBack"/>
      <w:bookmarkEnd w:id="0"/>
      <w:r w:rsidR="009E341C" w:rsidRPr="0071740E">
        <w:rPr>
          <w:rFonts w:ascii="Times New Roman" w:eastAsiaTheme="minorHAnsi" w:hAnsi="Times New Roman"/>
          <w:b w:val="0"/>
          <w:sz w:val="24"/>
          <w:szCs w:val="24"/>
          <w:lang w:eastAsia="en-US"/>
        </w:rPr>
        <w:t xml:space="preserve"> megtörténik</w:t>
      </w:r>
      <w:r w:rsidRPr="0071740E">
        <w:rPr>
          <w:rFonts w:ascii="Times New Roman" w:eastAsiaTheme="minorHAnsi" w:hAnsi="Times New Roman"/>
          <w:b w:val="0"/>
          <w:sz w:val="24"/>
          <w:szCs w:val="24"/>
          <w:lang w:eastAsia="en-US"/>
        </w:rPr>
        <w:t xml:space="preserve">. A pályázat eredményéről az ajánlatot benyújtó gazdasági szereplőket </w:t>
      </w:r>
      <w:r w:rsidR="009E341C" w:rsidRPr="0071740E">
        <w:rPr>
          <w:rFonts w:ascii="Times New Roman" w:eastAsiaTheme="minorHAnsi" w:hAnsi="Times New Roman"/>
          <w:b w:val="0"/>
          <w:sz w:val="24"/>
          <w:szCs w:val="24"/>
          <w:lang w:eastAsia="en-US"/>
        </w:rPr>
        <w:t>az elbírálást követő 8 napon belül</w:t>
      </w:r>
      <w:r w:rsidRPr="0071740E">
        <w:rPr>
          <w:rFonts w:ascii="Times New Roman" w:eastAsiaTheme="minorHAnsi" w:hAnsi="Times New Roman"/>
          <w:b w:val="0"/>
          <w:sz w:val="24"/>
          <w:szCs w:val="24"/>
          <w:lang w:eastAsia="en-US"/>
        </w:rPr>
        <w:t xml:space="preserve"> elektronikus </w:t>
      </w:r>
      <w:r w:rsidRPr="00983ABC">
        <w:rPr>
          <w:rFonts w:ascii="Times New Roman" w:eastAsiaTheme="minorHAnsi" w:hAnsi="Times New Roman"/>
          <w:b w:val="0"/>
          <w:sz w:val="24"/>
          <w:szCs w:val="24"/>
          <w:lang w:eastAsia="en-US"/>
        </w:rPr>
        <w:t xml:space="preserve">levélben értesítjük. A vonatkozó bérleti szerződést a nyertes </w:t>
      </w:r>
      <w:r w:rsidRPr="00231F04">
        <w:rPr>
          <w:rFonts w:ascii="Times New Roman" w:eastAsiaTheme="minorHAnsi" w:hAnsi="Times New Roman"/>
          <w:b w:val="0"/>
          <w:sz w:val="24"/>
          <w:szCs w:val="24"/>
          <w:lang w:eastAsia="en-US"/>
        </w:rPr>
        <w:t xml:space="preserve">pályázóval </w:t>
      </w:r>
      <w:r w:rsidR="00C35C63" w:rsidRPr="00231F04">
        <w:rPr>
          <w:rFonts w:ascii="Times New Roman" w:hAnsi="Times New Roman"/>
          <w:b w:val="0"/>
          <w:sz w:val="24"/>
          <w:szCs w:val="24"/>
        </w:rPr>
        <w:t>5 éves határozott időtartamra szól</w:t>
      </w:r>
      <w:r w:rsidR="00C35C63" w:rsidRPr="00EF704F">
        <w:rPr>
          <w:rFonts w:ascii="Times New Roman" w:hAnsi="Times New Roman"/>
          <w:b w:val="0"/>
          <w:sz w:val="24"/>
          <w:szCs w:val="24"/>
        </w:rPr>
        <w:t>.</w:t>
      </w:r>
      <w:r w:rsidR="00C35C63" w:rsidRPr="00F83EEE">
        <w:rPr>
          <w:rFonts w:ascii="Times New Roman" w:hAnsi="Times New Roman"/>
          <w:b w:val="0"/>
          <w:sz w:val="24"/>
          <w:szCs w:val="24"/>
        </w:rPr>
        <w:t xml:space="preserve"> </w:t>
      </w:r>
      <w:r w:rsidR="00EF704F" w:rsidRPr="00231F04">
        <w:rPr>
          <w:rFonts w:ascii="Times New Roman" w:hAnsi="Times New Roman"/>
          <w:b w:val="0"/>
          <w:sz w:val="24"/>
          <w:szCs w:val="24"/>
        </w:rPr>
        <w:t>A</w:t>
      </w:r>
      <w:r w:rsidR="00EF704F">
        <w:rPr>
          <w:rFonts w:ascii="Times New Roman" w:hAnsi="Times New Roman"/>
          <w:b w:val="0"/>
          <w:sz w:val="24"/>
          <w:szCs w:val="24"/>
        </w:rPr>
        <w:t xml:space="preserve"> jogviszony a határozott időtartamot követően további öt (5), majd újabb öt (5) évvel </w:t>
      </w:r>
      <w:r w:rsidR="00C35C63">
        <w:rPr>
          <w:rFonts w:ascii="Times New Roman" w:hAnsi="Times New Roman"/>
          <w:b w:val="0"/>
          <w:sz w:val="24"/>
          <w:szCs w:val="24"/>
        </w:rPr>
        <w:t>automatikusan meghosszabbodik, hacsak a szerződő felek valamelyike a folyamatban lévő időszak utolsó napja előtt legalább 90 nappal írásban be nem jelenti azon szándékát, hogy azt nem kívánja meghosszabbítani.</w:t>
      </w:r>
    </w:p>
    <w:p w:rsidR="00CC2F3B" w:rsidRPr="00983ABC" w:rsidRDefault="00CC2F3B" w:rsidP="00CC2F3B">
      <w:pPr>
        <w:pStyle w:val="Alcm"/>
        <w:pBdr>
          <w:bottom w:val="none" w:sz="0" w:space="0" w:color="auto"/>
        </w:pBdr>
        <w:tabs>
          <w:tab w:val="clear" w:pos="4678"/>
          <w:tab w:val="left" w:pos="4820"/>
        </w:tabs>
        <w:ind w:right="0"/>
        <w:jc w:val="both"/>
        <w:rPr>
          <w:rFonts w:ascii="Times New Roman" w:eastAsiaTheme="minorHAnsi" w:hAnsi="Times New Roman"/>
          <w:b w:val="0"/>
          <w:sz w:val="24"/>
          <w:szCs w:val="24"/>
          <w:lang w:eastAsia="en-US"/>
        </w:rPr>
      </w:pPr>
      <w:r w:rsidRPr="00983ABC">
        <w:rPr>
          <w:rFonts w:ascii="Times New Roman" w:eastAsiaTheme="minorHAnsi" w:hAnsi="Times New Roman"/>
          <w:b w:val="0"/>
          <w:sz w:val="24"/>
          <w:szCs w:val="24"/>
          <w:lang w:eastAsia="en-US"/>
        </w:rPr>
        <w:t xml:space="preserve">Az ajánlatok kidolgozásához rendelkezésre bocsájtjuk a bérleti jogviszonyra vonatkozó szerződéstervezet szövegét, </w:t>
      </w:r>
      <w:r w:rsidR="006F6007" w:rsidRPr="00983ABC">
        <w:rPr>
          <w:rFonts w:ascii="Times New Roman" w:eastAsiaTheme="minorHAnsi" w:hAnsi="Times New Roman"/>
          <w:b w:val="0"/>
          <w:sz w:val="24"/>
          <w:szCs w:val="24"/>
          <w:lang w:eastAsia="en-US"/>
        </w:rPr>
        <w:t>Kérelem,</w:t>
      </w:r>
      <w:r w:rsidR="00996B47" w:rsidRPr="00983ABC">
        <w:rPr>
          <w:rFonts w:ascii="Times New Roman" w:eastAsiaTheme="minorHAnsi" w:hAnsi="Times New Roman"/>
          <w:b w:val="0"/>
          <w:sz w:val="24"/>
          <w:szCs w:val="24"/>
          <w:lang w:eastAsia="en-US"/>
        </w:rPr>
        <w:t xml:space="preserve"> Felolvasólap,</w:t>
      </w:r>
      <w:r w:rsidR="006F6007" w:rsidRPr="00983ABC">
        <w:rPr>
          <w:rFonts w:ascii="Times New Roman" w:eastAsiaTheme="minorHAnsi" w:hAnsi="Times New Roman"/>
          <w:b w:val="0"/>
          <w:sz w:val="24"/>
          <w:szCs w:val="24"/>
          <w:lang w:eastAsia="en-US"/>
        </w:rPr>
        <w:t xml:space="preserve"> Átláthatósági nyilatkozat mintákat, </w:t>
      </w:r>
      <w:r w:rsidRPr="00983ABC">
        <w:rPr>
          <w:rFonts w:ascii="Times New Roman" w:eastAsiaTheme="minorHAnsi" w:hAnsi="Times New Roman"/>
          <w:b w:val="0"/>
          <w:sz w:val="24"/>
          <w:szCs w:val="24"/>
          <w:lang w:eastAsia="en-US"/>
        </w:rPr>
        <w:t>mely jelen hirdetmény melléklet</w:t>
      </w:r>
      <w:r w:rsidR="006F6007" w:rsidRPr="00983ABC">
        <w:rPr>
          <w:rFonts w:ascii="Times New Roman" w:eastAsiaTheme="minorHAnsi" w:hAnsi="Times New Roman"/>
          <w:b w:val="0"/>
          <w:sz w:val="24"/>
          <w:szCs w:val="24"/>
          <w:lang w:eastAsia="en-US"/>
        </w:rPr>
        <w:t>eit</w:t>
      </w:r>
      <w:r w:rsidRPr="00983ABC">
        <w:rPr>
          <w:rFonts w:ascii="Times New Roman" w:eastAsiaTheme="minorHAnsi" w:hAnsi="Times New Roman"/>
          <w:b w:val="0"/>
          <w:sz w:val="24"/>
          <w:szCs w:val="24"/>
          <w:lang w:eastAsia="en-US"/>
        </w:rPr>
        <w:t xml:space="preserve"> képezi. </w:t>
      </w:r>
    </w:p>
    <w:p w:rsidR="00CC2F3B" w:rsidRPr="00983ABC" w:rsidRDefault="00CC2F3B" w:rsidP="00CC2F3B">
      <w:pPr>
        <w:pStyle w:val="Alcm"/>
        <w:pBdr>
          <w:bottom w:val="none" w:sz="0" w:space="0" w:color="auto"/>
        </w:pBdr>
        <w:tabs>
          <w:tab w:val="clear" w:pos="4678"/>
          <w:tab w:val="left" w:pos="4820"/>
        </w:tabs>
        <w:ind w:right="0"/>
        <w:jc w:val="both"/>
        <w:rPr>
          <w:rFonts w:ascii="Times New Roman" w:eastAsiaTheme="minorHAnsi" w:hAnsi="Times New Roman"/>
          <w:b w:val="0"/>
          <w:sz w:val="24"/>
          <w:szCs w:val="24"/>
          <w:lang w:eastAsia="en-US"/>
        </w:rPr>
      </w:pPr>
    </w:p>
    <w:p w:rsidR="00CC2F3B" w:rsidRPr="00983ABC" w:rsidRDefault="00CC2F3B" w:rsidP="00CC2F3B">
      <w:pPr>
        <w:pStyle w:val="Alcm"/>
        <w:pBdr>
          <w:bottom w:val="none" w:sz="0" w:space="0" w:color="auto"/>
        </w:pBdr>
        <w:tabs>
          <w:tab w:val="clear" w:pos="4678"/>
          <w:tab w:val="left" w:pos="4820"/>
        </w:tabs>
        <w:ind w:right="0"/>
        <w:jc w:val="both"/>
        <w:rPr>
          <w:rFonts w:ascii="Times New Roman" w:eastAsiaTheme="minorHAnsi" w:hAnsi="Times New Roman"/>
          <w:b w:val="0"/>
          <w:sz w:val="24"/>
          <w:szCs w:val="24"/>
          <w:lang w:eastAsia="en-US"/>
        </w:rPr>
      </w:pPr>
      <w:r w:rsidRPr="00983ABC">
        <w:rPr>
          <w:rFonts w:ascii="Times New Roman" w:eastAsiaTheme="minorHAnsi" w:hAnsi="Times New Roman"/>
          <w:b w:val="0"/>
          <w:sz w:val="24"/>
          <w:szCs w:val="24"/>
          <w:lang w:eastAsia="en-US"/>
        </w:rPr>
        <w:t xml:space="preserve">A helyszín megtekintésére lehetőséget </w:t>
      </w:r>
      <w:r w:rsidRPr="0071740E">
        <w:rPr>
          <w:rFonts w:ascii="Times New Roman" w:eastAsiaTheme="minorHAnsi" w:hAnsi="Times New Roman"/>
          <w:sz w:val="24"/>
          <w:szCs w:val="24"/>
          <w:lang w:eastAsia="en-US"/>
        </w:rPr>
        <w:t>202</w:t>
      </w:r>
      <w:r w:rsidR="009E341C" w:rsidRPr="0071740E">
        <w:rPr>
          <w:rFonts w:ascii="Times New Roman" w:eastAsiaTheme="minorHAnsi" w:hAnsi="Times New Roman"/>
          <w:sz w:val="24"/>
          <w:szCs w:val="24"/>
          <w:lang w:eastAsia="en-US"/>
        </w:rPr>
        <w:t>5</w:t>
      </w:r>
      <w:r w:rsidRPr="0071740E">
        <w:rPr>
          <w:rFonts w:ascii="Times New Roman" w:eastAsiaTheme="minorHAnsi" w:hAnsi="Times New Roman"/>
          <w:sz w:val="24"/>
          <w:szCs w:val="24"/>
          <w:lang w:eastAsia="en-US"/>
        </w:rPr>
        <w:t>.</w:t>
      </w:r>
      <w:r w:rsidR="009E341C" w:rsidRPr="0071740E">
        <w:rPr>
          <w:rFonts w:ascii="Times New Roman" w:eastAsiaTheme="minorHAnsi" w:hAnsi="Times New Roman"/>
          <w:sz w:val="24"/>
          <w:szCs w:val="24"/>
          <w:lang w:eastAsia="en-US"/>
        </w:rPr>
        <w:t>0</w:t>
      </w:r>
      <w:r w:rsidR="0071740E" w:rsidRPr="0071740E">
        <w:rPr>
          <w:rFonts w:ascii="Times New Roman" w:eastAsiaTheme="minorHAnsi" w:hAnsi="Times New Roman"/>
          <w:sz w:val="24"/>
          <w:szCs w:val="24"/>
          <w:lang w:eastAsia="en-US"/>
        </w:rPr>
        <w:t>8</w:t>
      </w:r>
      <w:r w:rsidRPr="0071740E">
        <w:rPr>
          <w:rFonts w:ascii="Times New Roman" w:eastAsiaTheme="minorHAnsi" w:hAnsi="Times New Roman"/>
          <w:sz w:val="24"/>
          <w:szCs w:val="24"/>
          <w:lang w:eastAsia="en-US"/>
        </w:rPr>
        <w:t>.</w:t>
      </w:r>
      <w:r w:rsidR="0071740E" w:rsidRPr="0071740E">
        <w:rPr>
          <w:rFonts w:ascii="Times New Roman" w:eastAsiaTheme="minorHAnsi" w:hAnsi="Times New Roman"/>
          <w:sz w:val="24"/>
          <w:szCs w:val="24"/>
          <w:lang w:eastAsia="en-US"/>
        </w:rPr>
        <w:t>19</w:t>
      </w:r>
      <w:r w:rsidRPr="0071740E">
        <w:rPr>
          <w:rFonts w:ascii="Times New Roman" w:eastAsiaTheme="minorHAnsi" w:hAnsi="Times New Roman"/>
          <w:sz w:val="24"/>
          <w:szCs w:val="24"/>
          <w:lang w:eastAsia="en-US"/>
        </w:rPr>
        <w:t>-</w:t>
      </w:r>
      <w:r w:rsidR="0071740E" w:rsidRPr="0071740E">
        <w:rPr>
          <w:rFonts w:ascii="Times New Roman" w:eastAsiaTheme="minorHAnsi" w:hAnsi="Times New Roman"/>
          <w:sz w:val="24"/>
          <w:szCs w:val="24"/>
          <w:lang w:eastAsia="en-US"/>
        </w:rPr>
        <w:t>é</w:t>
      </w:r>
      <w:r w:rsidRPr="0071740E">
        <w:rPr>
          <w:rFonts w:ascii="Times New Roman" w:eastAsiaTheme="minorHAnsi" w:hAnsi="Times New Roman"/>
          <w:sz w:val="24"/>
          <w:szCs w:val="24"/>
          <w:lang w:eastAsia="en-US"/>
        </w:rPr>
        <w:t>n</w:t>
      </w:r>
      <w:r w:rsidRPr="0071740E">
        <w:rPr>
          <w:rFonts w:ascii="Times New Roman" w:eastAsiaTheme="minorHAnsi" w:hAnsi="Times New Roman"/>
          <w:b w:val="0"/>
          <w:sz w:val="24"/>
          <w:szCs w:val="24"/>
          <w:lang w:eastAsia="en-US"/>
        </w:rPr>
        <w:t xml:space="preserve"> </w:t>
      </w:r>
      <w:r w:rsidRPr="00983ABC">
        <w:rPr>
          <w:rFonts w:ascii="Times New Roman" w:eastAsiaTheme="minorHAnsi" w:hAnsi="Times New Roman"/>
          <w:b w:val="0"/>
          <w:sz w:val="24"/>
          <w:szCs w:val="24"/>
          <w:lang w:eastAsia="en-US"/>
        </w:rPr>
        <w:t xml:space="preserve">biztosítunk. Ezzel kapcsolatos szándékát kérem, hogy legkésőbb </w:t>
      </w:r>
      <w:r w:rsidRPr="0071740E">
        <w:rPr>
          <w:rFonts w:ascii="Times New Roman" w:eastAsiaTheme="minorHAnsi" w:hAnsi="Times New Roman"/>
          <w:sz w:val="24"/>
          <w:szCs w:val="24"/>
          <w:lang w:eastAsia="en-US"/>
        </w:rPr>
        <w:t>202</w:t>
      </w:r>
      <w:r w:rsidR="009E341C" w:rsidRPr="0071740E">
        <w:rPr>
          <w:rFonts w:ascii="Times New Roman" w:eastAsiaTheme="minorHAnsi" w:hAnsi="Times New Roman"/>
          <w:sz w:val="24"/>
          <w:szCs w:val="24"/>
          <w:lang w:eastAsia="en-US"/>
        </w:rPr>
        <w:t>5</w:t>
      </w:r>
      <w:r w:rsidRPr="0071740E">
        <w:rPr>
          <w:rFonts w:ascii="Times New Roman" w:eastAsiaTheme="minorHAnsi" w:hAnsi="Times New Roman"/>
          <w:sz w:val="24"/>
          <w:szCs w:val="24"/>
          <w:lang w:eastAsia="en-US"/>
        </w:rPr>
        <w:t>.</w:t>
      </w:r>
      <w:r w:rsidR="009E341C" w:rsidRPr="0071740E">
        <w:rPr>
          <w:rFonts w:ascii="Times New Roman" w:eastAsiaTheme="minorHAnsi" w:hAnsi="Times New Roman"/>
          <w:sz w:val="24"/>
          <w:szCs w:val="24"/>
          <w:lang w:eastAsia="en-US"/>
        </w:rPr>
        <w:t>0</w:t>
      </w:r>
      <w:r w:rsidR="0071740E" w:rsidRPr="0071740E">
        <w:rPr>
          <w:rFonts w:ascii="Times New Roman" w:eastAsiaTheme="minorHAnsi" w:hAnsi="Times New Roman"/>
          <w:sz w:val="24"/>
          <w:szCs w:val="24"/>
          <w:lang w:eastAsia="en-US"/>
        </w:rPr>
        <w:t>8</w:t>
      </w:r>
      <w:r w:rsidRPr="0071740E">
        <w:rPr>
          <w:rFonts w:ascii="Times New Roman" w:eastAsiaTheme="minorHAnsi" w:hAnsi="Times New Roman"/>
          <w:sz w:val="24"/>
          <w:szCs w:val="24"/>
          <w:lang w:eastAsia="en-US"/>
        </w:rPr>
        <w:t>.</w:t>
      </w:r>
      <w:r w:rsidR="0071740E" w:rsidRPr="0071740E">
        <w:rPr>
          <w:rFonts w:ascii="Times New Roman" w:eastAsiaTheme="minorHAnsi" w:hAnsi="Times New Roman"/>
          <w:sz w:val="24"/>
          <w:szCs w:val="24"/>
          <w:lang w:eastAsia="en-US"/>
        </w:rPr>
        <w:t>18</w:t>
      </w:r>
      <w:r w:rsidRPr="0071740E">
        <w:rPr>
          <w:rFonts w:ascii="Times New Roman" w:eastAsiaTheme="minorHAnsi" w:hAnsi="Times New Roman"/>
          <w:sz w:val="24"/>
          <w:szCs w:val="24"/>
          <w:lang w:eastAsia="en-US"/>
        </w:rPr>
        <w:t>-ig</w:t>
      </w:r>
      <w:r w:rsidRPr="0071740E">
        <w:rPr>
          <w:rFonts w:ascii="Times New Roman" w:eastAsiaTheme="minorHAnsi" w:hAnsi="Times New Roman"/>
          <w:b w:val="0"/>
          <w:sz w:val="24"/>
          <w:szCs w:val="24"/>
          <w:lang w:eastAsia="en-US"/>
        </w:rPr>
        <w:t xml:space="preserve"> </w:t>
      </w:r>
      <w:r w:rsidRPr="00983ABC">
        <w:rPr>
          <w:rFonts w:ascii="Times New Roman" w:eastAsiaTheme="minorHAnsi" w:hAnsi="Times New Roman"/>
          <w:b w:val="0"/>
          <w:sz w:val="24"/>
          <w:szCs w:val="24"/>
          <w:lang w:eastAsia="en-US"/>
        </w:rPr>
        <w:t>jelezze a</w:t>
      </w:r>
      <w:r w:rsidR="00E95E3C" w:rsidRPr="00983ABC">
        <w:rPr>
          <w:rFonts w:ascii="Times New Roman" w:eastAsiaTheme="minorHAnsi" w:hAnsi="Times New Roman"/>
          <w:b w:val="0"/>
          <w:sz w:val="24"/>
          <w:szCs w:val="24"/>
          <w:lang w:eastAsia="en-US"/>
        </w:rPr>
        <w:t>z</w:t>
      </w:r>
      <w:r w:rsidRPr="00983ABC">
        <w:rPr>
          <w:rFonts w:ascii="Times New Roman" w:eastAsiaTheme="minorHAnsi" w:hAnsi="Times New Roman"/>
          <w:b w:val="0"/>
          <w:sz w:val="24"/>
          <w:szCs w:val="24"/>
          <w:lang w:eastAsia="en-US"/>
        </w:rPr>
        <w:t xml:space="preserve"> </w:t>
      </w:r>
      <w:hyperlink r:id="rId11" w:history="1">
        <w:r w:rsidR="00E95E3C" w:rsidRPr="005944B7">
          <w:rPr>
            <w:rFonts w:ascii="Times New Roman" w:eastAsiaTheme="minorHAnsi" w:hAnsi="Times New Roman"/>
            <w:sz w:val="24"/>
            <w:szCs w:val="24"/>
            <w:lang w:eastAsia="en-US"/>
          </w:rPr>
          <w:t>ingatlan.baranya@katved.gov.hu</w:t>
        </w:r>
      </w:hyperlink>
      <w:r w:rsidR="00F83EEE" w:rsidRPr="00983ABC">
        <w:rPr>
          <w:rFonts w:ascii="Times New Roman" w:eastAsiaTheme="minorHAnsi" w:hAnsi="Times New Roman"/>
          <w:b w:val="0"/>
          <w:sz w:val="24"/>
          <w:szCs w:val="24"/>
          <w:lang w:eastAsia="en-US"/>
        </w:rPr>
        <w:t xml:space="preserve"> </w:t>
      </w:r>
      <w:r w:rsidRPr="00983ABC">
        <w:rPr>
          <w:rFonts w:ascii="Times New Roman" w:eastAsiaTheme="minorHAnsi" w:hAnsi="Times New Roman"/>
          <w:b w:val="0"/>
          <w:sz w:val="24"/>
          <w:szCs w:val="24"/>
          <w:lang w:eastAsia="en-US"/>
        </w:rPr>
        <w:t xml:space="preserve">email címen. </w:t>
      </w:r>
    </w:p>
    <w:p w:rsidR="00C97AF3" w:rsidRDefault="00C97AF3" w:rsidP="00E970CD">
      <w:pPr>
        <w:rPr>
          <w:rFonts w:cs="Times New Roman"/>
          <w:szCs w:val="24"/>
        </w:rPr>
      </w:pPr>
    </w:p>
    <w:p w:rsidR="00C77883" w:rsidRDefault="00C77883" w:rsidP="00D63A89">
      <w:pPr>
        <w:rPr>
          <w:rFonts w:cs="Times New Roman"/>
          <w:szCs w:val="24"/>
        </w:rPr>
      </w:pPr>
      <w:r>
        <w:rPr>
          <w:rFonts w:cs="Times New Roman"/>
          <w:szCs w:val="24"/>
        </w:rPr>
        <w:t xml:space="preserve">A hirdetmény mellékleteként közöljük tárgyban kötendő szerződés tervezetét, </w:t>
      </w:r>
      <w:r w:rsidR="00F02770">
        <w:rPr>
          <w:rFonts w:cs="Times New Roman"/>
          <w:szCs w:val="24"/>
        </w:rPr>
        <w:t xml:space="preserve">mely nyertes ajánlattevő részéről egyeztetés alapján </w:t>
      </w:r>
      <w:r w:rsidR="00D63A89">
        <w:rPr>
          <w:rFonts w:cs="Times New Roman"/>
          <w:szCs w:val="24"/>
        </w:rPr>
        <w:t xml:space="preserve">részben </w:t>
      </w:r>
      <w:r w:rsidR="00F02770">
        <w:rPr>
          <w:rFonts w:cs="Times New Roman"/>
          <w:szCs w:val="24"/>
        </w:rPr>
        <w:t xml:space="preserve">kiegészíthető, azzal, hogy ajánlatkérő jogait </w:t>
      </w:r>
      <w:r w:rsidR="00D63A89">
        <w:rPr>
          <w:rFonts w:cs="Times New Roman"/>
          <w:szCs w:val="24"/>
        </w:rPr>
        <w:t xml:space="preserve">az új elemek </w:t>
      </w:r>
      <w:r w:rsidR="005E6841">
        <w:rPr>
          <w:rFonts w:cs="Times New Roman"/>
          <w:szCs w:val="24"/>
        </w:rPr>
        <w:t>hátrányosan nem befolyásolhatják</w:t>
      </w:r>
      <w:r w:rsidR="005944D8">
        <w:rPr>
          <w:rFonts w:cs="Times New Roman"/>
          <w:szCs w:val="24"/>
        </w:rPr>
        <w:t>, illetve egyéb kötelezettségeket nem állapíthat meg</w:t>
      </w:r>
      <w:r w:rsidR="00FC343B">
        <w:rPr>
          <w:rFonts w:cs="Times New Roman"/>
          <w:szCs w:val="24"/>
        </w:rPr>
        <w:t xml:space="preserve"> ajánlatkérő részére</w:t>
      </w:r>
      <w:r w:rsidR="00F27A70">
        <w:rPr>
          <w:rFonts w:cs="Times New Roman"/>
          <w:szCs w:val="24"/>
        </w:rPr>
        <w:t>.</w:t>
      </w:r>
    </w:p>
    <w:p w:rsidR="0041147E" w:rsidRPr="00A73D9B" w:rsidRDefault="0041147E" w:rsidP="00E970CD">
      <w:pPr>
        <w:rPr>
          <w:rFonts w:cs="Times New Roman"/>
          <w:szCs w:val="24"/>
        </w:rPr>
      </w:pPr>
    </w:p>
    <w:p w:rsidR="003A7C06" w:rsidRPr="007B6B03" w:rsidRDefault="00E36BE2" w:rsidP="003A7C06">
      <w:pPr>
        <w:rPr>
          <w:rFonts w:cs="Times New Roman"/>
          <w:i/>
          <w:szCs w:val="24"/>
        </w:rPr>
      </w:pPr>
      <w:r w:rsidRPr="00F83EEE">
        <w:rPr>
          <w:rFonts w:cs="Times New Roman"/>
          <w:szCs w:val="24"/>
        </w:rPr>
        <w:t>Pécs</w:t>
      </w:r>
      <w:r w:rsidR="003A7C06" w:rsidRPr="00F83EEE">
        <w:rPr>
          <w:rFonts w:cs="Times New Roman"/>
          <w:szCs w:val="24"/>
        </w:rPr>
        <w:t xml:space="preserve">, </w:t>
      </w:r>
      <w:r w:rsidR="00E95E3C" w:rsidRPr="007B6B03">
        <w:rPr>
          <w:rFonts w:cs="Times New Roman"/>
          <w:i/>
          <w:szCs w:val="24"/>
        </w:rPr>
        <w:t>elektronikus bélyegző szerint</w:t>
      </w:r>
    </w:p>
    <w:p w:rsidR="00981963" w:rsidRPr="007B6B03" w:rsidRDefault="00981963" w:rsidP="003A7C06">
      <w:pPr>
        <w:rPr>
          <w:rFonts w:cs="Times New Roman"/>
          <w:i/>
          <w:szCs w:val="24"/>
        </w:rPr>
      </w:pPr>
    </w:p>
    <w:p w:rsidR="00AC119C" w:rsidRDefault="00087896" w:rsidP="00CC7BF7">
      <w:pPr>
        <w:tabs>
          <w:tab w:val="left" w:pos="3686"/>
        </w:tabs>
        <w:jc w:val="center"/>
      </w:pPr>
      <w:r>
        <w:t>Tisztelettel:</w:t>
      </w:r>
    </w:p>
    <w:p w:rsidR="009D2776" w:rsidRPr="00D37DB9" w:rsidRDefault="00AC119C" w:rsidP="009D2776">
      <w:pPr>
        <w:tabs>
          <w:tab w:val="center" w:pos="6804"/>
        </w:tabs>
        <w:rPr>
          <w:rFonts w:eastAsia="Calibri" w:cs="Calibri"/>
          <w:b/>
        </w:rPr>
      </w:pPr>
      <w:r>
        <w:tab/>
      </w:r>
      <w:r w:rsidR="009D2776" w:rsidRPr="00D37DB9">
        <w:rPr>
          <w:rFonts w:eastAsia="Calibri" w:cs="Calibri"/>
          <w:b/>
        </w:rPr>
        <w:t>Hallai Zsolt Péter tű. ezredes</w:t>
      </w:r>
    </w:p>
    <w:p w:rsidR="009D2776" w:rsidRPr="00D37DB9" w:rsidRDefault="009D2776" w:rsidP="009D2776">
      <w:pPr>
        <w:tabs>
          <w:tab w:val="center" w:pos="6804"/>
        </w:tabs>
        <w:rPr>
          <w:rFonts w:eastAsia="Calibri" w:cs="Calibri"/>
          <w:b/>
        </w:rPr>
      </w:pPr>
      <w:r>
        <w:rPr>
          <w:rFonts w:eastAsia="Calibri" w:cs="Calibri"/>
          <w:b/>
        </w:rPr>
        <w:tab/>
      </w:r>
      <w:r w:rsidRPr="00D37DB9">
        <w:rPr>
          <w:rFonts w:eastAsia="Calibri" w:cs="Calibri"/>
          <w:b/>
        </w:rPr>
        <w:t>tűzoltósági tanácsos</w:t>
      </w:r>
    </w:p>
    <w:p w:rsidR="009D2776" w:rsidRPr="00D37DB9" w:rsidRDefault="009D2776" w:rsidP="009D2776">
      <w:pPr>
        <w:tabs>
          <w:tab w:val="center" w:pos="6804"/>
        </w:tabs>
        <w:rPr>
          <w:rFonts w:eastAsia="Calibri" w:cs="Calibri"/>
          <w:b/>
        </w:rPr>
      </w:pPr>
      <w:r>
        <w:rPr>
          <w:rFonts w:eastAsia="Calibri" w:cs="Calibri"/>
          <w:b/>
        </w:rPr>
        <w:tab/>
      </w:r>
      <w:r w:rsidRPr="00D37DB9">
        <w:rPr>
          <w:rFonts w:eastAsia="Calibri" w:cs="Calibri"/>
          <w:b/>
        </w:rPr>
        <w:t>igazgató</w:t>
      </w:r>
    </w:p>
    <w:p w:rsidR="00361949" w:rsidRDefault="00361949" w:rsidP="009D2776">
      <w:pPr>
        <w:tabs>
          <w:tab w:val="center" w:pos="6804"/>
        </w:tabs>
        <w:rPr>
          <w:szCs w:val="24"/>
        </w:rPr>
      </w:pPr>
    </w:p>
    <w:p w:rsidR="00CB6F87" w:rsidRDefault="00CB6F87" w:rsidP="008D2F8A">
      <w:pPr>
        <w:tabs>
          <w:tab w:val="left" w:pos="1134"/>
        </w:tabs>
        <w:rPr>
          <w:sz w:val="20"/>
          <w:szCs w:val="20"/>
        </w:rPr>
      </w:pPr>
    </w:p>
    <w:p w:rsidR="00CB6F87" w:rsidRDefault="00CB6F87" w:rsidP="008D2F8A">
      <w:pPr>
        <w:tabs>
          <w:tab w:val="left" w:pos="1134"/>
        </w:tabs>
        <w:rPr>
          <w:sz w:val="20"/>
          <w:szCs w:val="20"/>
        </w:rPr>
      </w:pPr>
    </w:p>
    <w:p w:rsidR="002C2F73" w:rsidRPr="00521214" w:rsidRDefault="008A0806" w:rsidP="008D2F8A">
      <w:pPr>
        <w:tabs>
          <w:tab w:val="left" w:pos="1134"/>
        </w:tabs>
        <w:rPr>
          <w:sz w:val="20"/>
          <w:szCs w:val="20"/>
        </w:rPr>
      </w:pPr>
      <w:r>
        <w:rPr>
          <w:sz w:val="20"/>
          <w:szCs w:val="20"/>
        </w:rPr>
        <w:t>Melléklet:</w:t>
      </w:r>
      <w:r>
        <w:rPr>
          <w:sz w:val="20"/>
          <w:szCs w:val="20"/>
        </w:rPr>
        <w:tab/>
      </w:r>
      <w:r w:rsidR="006F6007">
        <w:rPr>
          <w:sz w:val="20"/>
          <w:szCs w:val="20"/>
        </w:rPr>
        <w:t xml:space="preserve">3 </w:t>
      </w:r>
      <w:r w:rsidR="00A575A3">
        <w:rPr>
          <w:sz w:val="20"/>
          <w:szCs w:val="20"/>
        </w:rPr>
        <w:t>db</w:t>
      </w:r>
    </w:p>
    <w:p w:rsidR="00541D55" w:rsidRDefault="00671EAE" w:rsidP="00087896">
      <w:pPr>
        <w:tabs>
          <w:tab w:val="left" w:pos="1134"/>
        </w:tabs>
        <w:rPr>
          <w:sz w:val="20"/>
          <w:szCs w:val="20"/>
        </w:rPr>
      </w:pPr>
      <w:r>
        <w:rPr>
          <w:rFonts w:cs="Times New Roman"/>
          <w:noProof/>
          <w:szCs w:val="24"/>
          <w:lang w:eastAsia="hu-HU"/>
        </w:rPr>
        <mc:AlternateContent>
          <mc:Choice Requires="wps">
            <w:drawing>
              <wp:anchor distT="0" distB="0" distL="114300" distR="114300" simplePos="0" relativeHeight="251659264" behindDoc="0" locked="0" layoutInCell="1" allowOverlap="1" wp14:anchorId="2ED51FE7" wp14:editId="1700993D">
                <wp:simplePos x="0" y="0"/>
                <wp:positionH relativeFrom="margin">
                  <wp:align>center</wp:align>
                </wp:positionH>
                <wp:positionV relativeFrom="paragraph">
                  <wp:posOffset>145415</wp:posOffset>
                </wp:positionV>
                <wp:extent cx="6078855" cy="857250"/>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857250"/>
                        </a:xfrm>
                        <a:prstGeom prst="rect">
                          <a:avLst/>
                        </a:prstGeom>
                        <a:solidFill>
                          <a:srgbClr val="FFFFFF"/>
                        </a:solidFill>
                        <a:ln w="9525">
                          <a:noFill/>
                          <a:miter lim="800000"/>
                          <a:headEnd/>
                          <a:tailEnd/>
                        </a:ln>
                      </wps:spPr>
                      <wps:txbx>
                        <w:txbxContent>
                          <w:p w:rsidR="00C77883" w:rsidRDefault="00C77883" w:rsidP="00671EAE">
                            <w:pPr>
                              <w:pStyle w:val="llb"/>
                              <w:tabs>
                                <w:tab w:val="center" w:leader="underscore" w:pos="4536"/>
                                <w:tab w:val="right" w:leader="underscore" w:pos="9072"/>
                              </w:tabs>
                              <w:rPr>
                                <w:sz w:val="20"/>
                                <w:szCs w:val="20"/>
                              </w:rPr>
                            </w:pPr>
                            <w:r>
                              <w:rPr>
                                <w:sz w:val="20"/>
                                <w:szCs w:val="20"/>
                              </w:rPr>
                              <w:tab/>
                            </w:r>
                            <w:r>
                              <w:rPr>
                                <w:sz w:val="20"/>
                                <w:szCs w:val="20"/>
                              </w:rPr>
                              <w:tab/>
                            </w:r>
                          </w:p>
                          <w:p w:rsidR="00C77883" w:rsidRDefault="00C77883" w:rsidP="00671EAE">
                            <w:pPr>
                              <w:pStyle w:val="llb"/>
                              <w:jc w:val="center"/>
                              <w:rPr>
                                <w:sz w:val="20"/>
                                <w:szCs w:val="20"/>
                              </w:rPr>
                            </w:pPr>
                            <w:r>
                              <w:rPr>
                                <w:sz w:val="20"/>
                                <w:szCs w:val="20"/>
                              </w:rPr>
                              <w:t xml:space="preserve">Cím: 7632 Pécs, Engel J. J. u. 1. </w:t>
                            </w:r>
                            <w:r>
                              <w:rPr>
                                <w:rFonts w:ascii="Segoe UI Symbol" w:hAnsi="Segoe UI Symbol" w:cs="Segoe UI Symbol"/>
                                <w:sz w:val="20"/>
                                <w:szCs w:val="20"/>
                              </w:rPr>
                              <w:t>✉: 7602</w:t>
                            </w:r>
                            <w:r>
                              <w:rPr>
                                <w:sz w:val="20"/>
                                <w:szCs w:val="20"/>
                              </w:rPr>
                              <w:t xml:space="preserve"> Pécs Pf.: 326</w:t>
                            </w:r>
                          </w:p>
                          <w:p w:rsidR="00C77883" w:rsidRDefault="00C77883" w:rsidP="00671EAE">
                            <w:pPr>
                              <w:pStyle w:val="llb"/>
                              <w:jc w:val="center"/>
                              <w:rPr>
                                <w:sz w:val="20"/>
                                <w:szCs w:val="20"/>
                              </w:rPr>
                            </w:pPr>
                            <w:r>
                              <w:rPr>
                                <w:sz w:val="20"/>
                                <w:szCs w:val="20"/>
                              </w:rPr>
                              <w:t>Telefon: +36(72) 587-100 Fax: +36(72) 587-109</w:t>
                            </w:r>
                          </w:p>
                          <w:p w:rsidR="00C77883" w:rsidRDefault="00C77883" w:rsidP="00671EAE">
                            <w:pPr>
                              <w:pStyle w:val="llb"/>
                              <w:jc w:val="center"/>
                              <w:rPr>
                                <w:sz w:val="20"/>
                                <w:szCs w:val="20"/>
                              </w:rPr>
                            </w:pPr>
                            <w:r>
                              <w:rPr>
                                <w:sz w:val="20"/>
                                <w:szCs w:val="20"/>
                              </w:rPr>
                              <w:t xml:space="preserve">E-mail: </w:t>
                            </w:r>
                            <w:hyperlink r:id="rId12" w:history="1">
                              <w:r>
                                <w:rPr>
                                  <w:rStyle w:val="Hiperhivatkozs"/>
                                  <w:sz w:val="20"/>
                                  <w:szCs w:val="20"/>
                                </w:rPr>
                                <w:t>baranya.titkarsag@katved.gov.hu</w:t>
                              </w:r>
                            </w:hyperlink>
                            <w:r>
                              <w:rPr>
                                <w:sz w:val="20"/>
                                <w:szCs w:val="20"/>
                              </w:rPr>
                              <w:t xml:space="preserve"> </w:t>
                            </w:r>
                          </w:p>
                          <w:p w:rsidR="00C77883" w:rsidRDefault="00C77883" w:rsidP="00671EAE">
                            <w:pPr>
                              <w:pStyle w:val="llb"/>
                            </w:pPr>
                          </w:p>
                          <w:p w:rsidR="00C77883" w:rsidRDefault="00C77883" w:rsidP="00671EA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ED51FE7" id="_x0000_t202" coordsize="21600,21600" o:spt="202" path="m,l,21600r21600,l21600,xe">
                <v:stroke joinstyle="miter"/>
                <v:path gradientshapeok="t" o:connecttype="rect"/>
              </v:shapetype>
              <v:shape id="Szövegdoboz 2" o:spid="_x0000_s1026" type="#_x0000_t202" style="position:absolute;left:0;text-align:left;margin-left:0;margin-top:11.45pt;width:478.65pt;height: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" stroked="f">
                <v:textbox>
                  <w:txbxContent>
                    <w:p w:rsidR="00C77883" w:rsidRDefault="00C77883" w:rsidP="00671EAE">
                      <w:pPr>
                        <w:pStyle w:val="llb"/>
                        <w:tabs>
                          <w:tab w:val="center" w:leader="underscore" w:pos="4536"/>
                          <w:tab w:val="right" w:leader="underscore" w:pos="9072"/>
                        </w:tabs>
                        <w:rPr>
                          <w:sz w:val="20"/>
                          <w:szCs w:val="20"/>
                        </w:rPr>
                      </w:pPr>
                      <w:r>
                        <w:rPr>
                          <w:sz w:val="20"/>
                          <w:szCs w:val="20"/>
                        </w:rPr>
                        <w:tab/>
                      </w:r>
                      <w:r>
                        <w:rPr>
                          <w:sz w:val="20"/>
                          <w:szCs w:val="20"/>
                        </w:rPr>
                        <w:tab/>
                      </w:r>
                    </w:p>
                    <w:p w:rsidR="00C77883" w:rsidRDefault="00C77883" w:rsidP="00671EAE">
                      <w:pPr>
                        <w:pStyle w:val="llb"/>
                        <w:jc w:val="center"/>
                        <w:rPr>
                          <w:sz w:val="20"/>
                          <w:szCs w:val="20"/>
                        </w:rPr>
                      </w:pPr>
                      <w:r>
                        <w:rPr>
                          <w:sz w:val="20"/>
                          <w:szCs w:val="20"/>
                        </w:rPr>
                        <w:t xml:space="preserve">Cím: 7632 Pécs, Engel J. J. </w:t>
                      </w:r>
                      <w:proofErr w:type="gramStart"/>
                      <w:r>
                        <w:rPr>
                          <w:sz w:val="20"/>
                          <w:szCs w:val="20"/>
                        </w:rPr>
                        <w:t>u.</w:t>
                      </w:r>
                      <w:proofErr w:type="gramEnd"/>
                      <w:r>
                        <w:rPr>
                          <w:sz w:val="20"/>
                          <w:szCs w:val="20"/>
                        </w:rPr>
                        <w:t xml:space="preserve"> 1. </w:t>
                      </w:r>
                      <w:r>
                        <w:rPr>
                          <w:rFonts w:ascii="Segoe UI Symbol" w:hAnsi="Segoe UI Symbol" w:cs="Segoe UI Symbol"/>
                          <w:sz w:val="20"/>
                          <w:szCs w:val="20"/>
                        </w:rPr>
                        <w:t>✉: 7602</w:t>
                      </w:r>
                      <w:r>
                        <w:rPr>
                          <w:sz w:val="20"/>
                          <w:szCs w:val="20"/>
                        </w:rPr>
                        <w:t xml:space="preserve"> Pécs Pf.: 326</w:t>
                      </w:r>
                    </w:p>
                    <w:p w:rsidR="00C77883" w:rsidRDefault="00C77883" w:rsidP="00671EAE">
                      <w:pPr>
                        <w:pStyle w:val="llb"/>
                        <w:jc w:val="center"/>
                        <w:rPr>
                          <w:sz w:val="20"/>
                          <w:szCs w:val="20"/>
                        </w:rPr>
                      </w:pPr>
                      <w:r>
                        <w:rPr>
                          <w:sz w:val="20"/>
                          <w:szCs w:val="20"/>
                        </w:rPr>
                        <w:t>Telefon: +</w:t>
                      </w:r>
                      <w:proofErr w:type="gramStart"/>
                      <w:r>
                        <w:rPr>
                          <w:sz w:val="20"/>
                          <w:szCs w:val="20"/>
                        </w:rPr>
                        <w:t>36(</w:t>
                      </w:r>
                      <w:proofErr w:type="gramEnd"/>
                      <w:r>
                        <w:rPr>
                          <w:sz w:val="20"/>
                          <w:szCs w:val="20"/>
                        </w:rPr>
                        <w:t>72) 587-100 Fax: +36(72) 587-109</w:t>
                      </w:r>
                    </w:p>
                    <w:p w:rsidR="00C77883" w:rsidRDefault="00C77883" w:rsidP="00671EAE">
                      <w:pPr>
                        <w:pStyle w:val="llb"/>
                        <w:jc w:val="center"/>
                        <w:rPr>
                          <w:sz w:val="20"/>
                          <w:szCs w:val="20"/>
                        </w:rPr>
                      </w:pPr>
                      <w:r>
                        <w:rPr>
                          <w:sz w:val="20"/>
                          <w:szCs w:val="20"/>
                        </w:rPr>
                        <w:t xml:space="preserve">E-mail: </w:t>
                      </w:r>
                      <w:hyperlink r:id="rId13" w:history="1">
                        <w:r>
                          <w:rPr>
                            <w:rStyle w:val="Hiperhivatkozs"/>
                            <w:sz w:val="20"/>
                            <w:szCs w:val="20"/>
                          </w:rPr>
                          <w:t>baranya.titkarsag@katved.gov.hu</w:t>
                        </w:r>
                      </w:hyperlink>
                      <w:r>
                        <w:rPr>
                          <w:sz w:val="20"/>
                          <w:szCs w:val="20"/>
                        </w:rPr>
                        <w:t xml:space="preserve"> </w:t>
                      </w:r>
                    </w:p>
                    <w:p w:rsidR="00C77883" w:rsidRDefault="00C77883" w:rsidP="00671EAE">
                      <w:pPr>
                        <w:pStyle w:val="llb"/>
                      </w:pPr>
                    </w:p>
                    <w:p w:rsidR="00C77883" w:rsidRDefault="00C77883" w:rsidP="00671EAE"/>
                  </w:txbxContent>
                </v:textbox>
                <w10:wrap anchorx="margin"/>
              </v:shape>
            </w:pict>
          </mc:Fallback>
        </mc:AlternateContent>
      </w:r>
      <w:r w:rsidR="006F6007">
        <w:rPr>
          <w:sz w:val="20"/>
          <w:szCs w:val="20"/>
        </w:rPr>
        <w:t xml:space="preserve">  </w:t>
      </w:r>
    </w:p>
    <w:p w:rsidR="00051E29" w:rsidRPr="00D55B62" w:rsidRDefault="00051E29" w:rsidP="00051E29">
      <w:pPr>
        <w:pStyle w:val="Listaszerbekezds"/>
        <w:widowControl w:val="0"/>
        <w:numPr>
          <w:ilvl w:val="0"/>
          <w:numId w:val="7"/>
        </w:numPr>
        <w:jc w:val="right"/>
        <w:rPr>
          <w:sz w:val="22"/>
          <w:szCs w:val="22"/>
        </w:rPr>
      </w:pPr>
      <w:r w:rsidRPr="00D55B62">
        <w:rPr>
          <w:sz w:val="22"/>
          <w:szCs w:val="22"/>
        </w:rPr>
        <w:lastRenderedPageBreak/>
        <w:t>sz. melléklet</w:t>
      </w:r>
    </w:p>
    <w:p w:rsidR="00051E29" w:rsidRPr="00D55B62" w:rsidRDefault="00051E29" w:rsidP="00051E29">
      <w:pPr>
        <w:rPr>
          <w:rFonts w:cs="Times New Roman"/>
          <w:sz w:val="22"/>
        </w:rPr>
      </w:pPr>
      <w:r w:rsidRPr="00D55B62">
        <w:rPr>
          <w:rFonts w:cs="Times New Roman"/>
          <w:sz w:val="22"/>
        </w:rPr>
        <w:t>Jóváhagyom:</w:t>
      </w:r>
    </w:p>
    <w:p w:rsidR="00051E29" w:rsidRPr="00D55B62" w:rsidRDefault="00051E29" w:rsidP="00051E29">
      <w:pPr>
        <w:rPr>
          <w:rFonts w:cs="Times New Roman"/>
          <w:sz w:val="22"/>
        </w:rPr>
      </w:pPr>
    </w:p>
    <w:p w:rsidR="00051E29" w:rsidRPr="00F76B99" w:rsidRDefault="00051E29" w:rsidP="00051E29">
      <w:pPr>
        <w:pStyle w:val="Cmsor1"/>
        <w:shd w:val="clear" w:color="auto" w:fill="FFFFFF"/>
        <w:spacing w:before="0" w:beforeAutospacing="0" w:after="0" w:afterAutospacing="0"/>
        <w:ind w:firstLine="708"/>
        <w:jc w:val="both"/>
        <w:rPr>
          <w:b w:val="0"/>
          <w:iCs/>
          <w:spacing w:val="-5"/>
          <w:sz w:val="22"/>
          <w:szCs w:val="22"/>
        </w:rPr>
      </w:pPr>
      <w:r w:rsidRPr="00F76B99">
        <w:rPr>
          <w:b w:val="0"/>
          <w:iCs/>
          <w:spacing w:val="-5"/>
          <w:sz w:val="22"/>
          <w:szCs w:val="22"/>
        </w:rPr>
        <w:t>Hallai Zsolt Péter t</w:t>
      </w:r>
      <w:r w:rsidRPr="00F76B99">
        <w:rPr>
          <w:rFonts w:hint="eastAsia"/>
          <w:b w:val="0"/>
          <w:iCs/>
          <w:spacing w:val="-5"/>
          <w:sz w:val="22"/>
          <w:szCs w:val="22"/>
        </w:rPr>
        <w:t>ű</w:t>
      </w:r>
      <w:r w:rsidRPr="00F76B99">
        <w:rPr>
          <w:b w:val="0"/>
          <w:iCs/>
          <w:spacing w:val="-5"/>
          <w:sz w:val="22"/>
          <w:szCs w:val="22"/>
        </w:rPr>
        <w:t>. ezredes</w:t>
      </w:r>
    </w:p>
    <w:p w:rsidR="00051E29" w:rsidRPr="00F76B99" w:rsidRDefault="00051E29" w:rsidP="00051E29">
      <w:pPr>
        <w:pStyle w:val="Cmsor1"/>
        <w:shd w:val="clear" w:color="auto" w:fill="FFFFFF"/>
        <w:spacing w:before="0" w:beforeAutospacing="0" w:after="0" w:afterAutospacing="0"/>
        <w:jc w:val="both"/>
        <w:rPr>
          <w:b w:val="0"/>
          <w:iCs/>
          <w:spacing w:val="-5"/>
          <w:sz w:val="22"/>
          <w:szCs w:val="22"/>
        </w:rPr>
      </w:pPr>
      <w:r w:rsidRPr="00F76B99">
        <w:rPr>
          <w:b w:val="0"/>
          <w:iCs/>
          <w:spacing w:val="-5"/>
          <w:sz w:val="22"/>
          <w:szCs w:val="22"/>
        </w:rPr>
        <w:tab/>
        <w:t>t</w:t>
      </w:r>
      <w:r w:rsidRPr="00F76B99">
        <w:rPr>
          <w:rFonts w:hint="eastAsia"/>
          <w:b w:val="0"/>
          <w:iCs/>
          <w:spacing w:val="-5"/>
          <w:sz w:val="22"/>
          <w:szCs w:val="22"/>
        </w:rPr>
        <w:t>ű</w:t>
      </w:r>
      <w:r w:rsidRPr="00F76B99">
        <w:rPr>
          <w:b w:val="0"/>
          <w:iCs/>
          <w:spacing w:val="-5"/>
          <w:sz w:val="22"/>
          <w:szCs w:val="22"/>
        </w:rPr>
        <w:t>zoltósági tanácsos</w:t>
      </w:r>
    </w:p>
    <w:p w:rsidR="00051E29" w:rsidRPr="00F76B99" w:rsidRDefault="00051E29" w:rsidP="00051E29">
      <w:pPr>
        <w:pStyle w:val="Cmsor1"/>
        <w:shd w:val="clear" w:color="auto" w:fill="FFFFFF"/>
        <w:spacing w:before="0" w:beforeAutospacing="0" w:after="0" w:afterAutospacing="0"/>
        <w:jc w:val="both"/>
        <w:rPr>
          <w:b w:val="0"/>
          <w:iCs/>
          <w:spacing w:val="-5"/>
          <w:sz w:val="22"/>
          <w:szCs w:val="22"/>
        </w:rPr>
      </w:pPr>
      <w:r w:rsidRPr="00F76B99">
        <w:rPr>
          <w:b w:val="0"/>
          <w:iCs/>
          <w:spacing w:val="-5"/>
          <w:sz w:val="22"/>
          <w:szCs w:val="22"/>
        </w:rPr>
        <w:tab/>
        <w:t>igazgató</w:t>
      </w:r>
    </w:p>
    <w:p w:rsidR="00051E29" w:rsidRPr="00D55B62" w:rsidRDefault="00051E29" w:rsidP="00051E29">
      <w:pPr>
        <w:rPr>
          <w:rFonts w:cs="Times New Roman"/>
          <w:sz w:val="22"/>
        </w:rPr>
      </w:pPr>
    </w:p>
    <w:p w:rsidR="00051E29" w:rsidRPr="00D55B62" w:rsidRDefault="00051E29" w:rsidP="00051E29">
      <w:pPr>
        <w:rPr>
          <w:rFonts w:cs="Times New Roman"/>
          <w:sz w:val="22"/>
        </w:rPr>
      </w:pPr>
    </w:p>
    <w:p w:rsidR="00051E29" w:rsidRPr="00D55B62" w:rsidRDefault="00051E29" w:rsidP="00051E29">
      <w:pPr>
        <w:pStyle w:val="Listaszerbekezds"/>
        <w:ind w:left="0"/>
        <w:jc w:val="center"/>
        <w:rPr>
          <w:sz w:val="22"/>
          <w:szCs w:val="22"/>
        </w:rPr>
      </w:pPr>
      <w:r w:rsidRPr="00D55B62">
        <w:rPr>
          <w:sz w:val="22"/>
          <w:szCs w:val="22"/>
        </w:rPr>
        <w:t>Kérelem</w:t>
      </w:r>
    </w:p>
    <w:p w:rsidR="00051E29" w:rsidRPr="00D55B62" w:rsidRDefault="00051E29" w:rsidP="00051E29">
      <w:pPr>
        <w:pStyle w:val="Szvegtrzs1"/>
        <w:shd w:val="clear" w:color="auto" w:fill="auto"/>
        <w:spacing w:after="0" w:line="240" w:lineRule="auto"/>
        <w:jc w:val="both"/>
      </w:pPr>
    </w:p>
    <w:p w:rsidR="00051E29" w:rsidRPr="00D55B62" w:rsidRDefault="00051E29" w:rsidP="00051E29">
      <w:pPr>
        <w:pStyle w:val="Cmsor1"/>
        <w:shd w:val="clear" w:color="auto" w:fill="FFFFFF"/>
        <w:spacing w:before="0" w:beforeAutospacing="0" w:after="0" w:afterAutospacing="0"/>
        <w:jc w:val="both"/>
        <w:rPr>
          <w:b w:val="0"/>
          <w:iCs/>
          <w:spacing w:val="-5"/>
          <w:sz w:val="22"/>
          <w:szCs w:val="22"/>
        </w:rPr>
      </w:pPr>
      <w:r w:rsidRPr="00D55B62">
        <w:rPr>
          <w:b w:val="0"/>
          <w:sz w:val="22"/>
          <w:szCs w:val="22"/>
        </w:rPr>
        <w:t xml:space="preserve">A 42/2011. (XI.30.) BM rendelet – </w:t>
      </w:r>
      <w:r w:rsidRPr="00D55B62">
        <w:rPr>
          <w:b w:val="0"/>
          <w:iCs/>
          <w:spacing w:val="-5"/>
          <w:sz w:val="22"/>
          <w:szCs w:val="22"/>
        </w:rPr>
        <w:t>a hivatásos tűzoltóságok által végezhető szolgáltatások köréről, valamint a hivatásos tűzoltósági célokat szolgáló ingatlanok, felszerelések kapacitás kihasználását célzó hasznosításának szabályairól – 4. § (3) bekezdés alapján.</w:t>
      </w:r>
    </w:p>
    <w:p w:rsidR="00051E29" w:rsidRDefault="00051E29" w:rsidP="00051E29">
      <w:pPr>
        <w:pStyle w:val="Szvegtrzs1"/>
        <w:shd w:val="clear" w:color="auto" w:fill="auto"/>
        <w:spacing w:after="0" w:line="262" w:lineRule="auto"/>
        <w:jc w:val="both"/>
      </w:pPr>
    </w:p>
    <w:p w:rsidR="00051E29" w:rsidRDefault="00051E29" w:rsidP="00051E29">
      <w:pPr>
        <w:pStyle w:val="Szvegtrzs1"/>
        <w:shd w:val="clear" w:color="auto" w:fill="auto"/>
        <w:spacing w:after="0" w:line="262" w:lineRule="auto"/>
        <w:jc w:val="both"/>
      </w:pPr>
    </w:p>
    <w:p w:rsidR="00051E29" w:rsidRDefault="00051E29" w:rsidP="00051E29">
      <w:pPr>
        <w:pStyle w:val="Szvegtrzs1"/>
        <w:shd w:val="clear" w:color="auto" w:fill="auto"/>
        <w:spacing w:after="0" w:line="262" w:lineRule="auto"/>
        <w:jc w:val="both"/>
      </w:pPr>
    </w:p>
    <w:p w:rsidR="00051E29" w:rsidRDefault="00051E29" w:rsidP="00051E29">
      <w:pPr>
        <w:pStyle w:val="Szvegtrzs1"/>
        <w:shd w:val="clear" w:color="auto" w:fill="auto"/>
        <w:spacing w:after="0" w:line="262" w:lineRule="auto"/>
        <w:jc w:val="both"/>
      </w:pPr>
    </w:p>
    <w:p w:rsidR="00051E29" w:rsidRPr="00D55B62" w:rsidRDefault="00051E29" w:rsidP="00051E29">
      <w:pPr>
        <w:pStyle w:val="Szvegtrzs1"/>
        <w:shd w:val="clear" w:color="auto" w:fill="auto"/>
        <w:spacing w:after="0" w:line="262" w:lineRule="auto"/>
        <w:jc w:val="both"/>
      </w:pPr>
    </w:p>
    <w:p w:rsidR="00051E29" w:rsidRPr="00D55B62" w:rsidRDefault="00051E29" w:rsidP="00051E29">
      <w:pPr>
        <w:pStyle w:val="Szvegtrzs1"/>
        <w:shd w:val="clear" w:color="auto" w:fill="auto"/>
        <w:spacing w:after="0" w:line="262" w:lineRule="auto"/>
        <w:jc w:val="both"/>
      </w:pPr>
      <w:r w:rsidRPr="00D55B62">
        <w:t xml:space="preserve">Kérem, a Magyar Állam tulajdonát képező, a Baranya </w:t>
      </w:r>
      <w:r>
        <w:t>Várm</w:t>
      </w:r>
      <w:r w:rsidRPr="00D55B62">
        <w:t xml:space="preserve">egyei Katasztrófavédelmi Igazgatóság használatában lévő </w:t>
      </w:r>
      <w:r>
        <w:rPr>
          <w:bCs/>
          <w:kern w:val="36"/>
          <w:szCs w:val="24"/>
          <w:lang w:eastAsia="hu-HU"/>
        </w:rPr>
        <w:t>7800 Siklós, Gyűdi út 24</w:t>
      </w:r>
      <w:r w:rsidRPr="00F83EEE">
        <w:rPr>
          <w:bCs/>
          <w:kern w:val="36"/>
          <w:szCs w:val="24"/>
          <w:lang w:eastAsia="hu-HU"/>
        </w:rPr>
        <w:t xml:space="preserve">. szám alatti, </w:t>
      </w:r>
      <w:r>
        <w:rPr>
          <w:bCs/>
          <w:kern w:val="36"/>
          <w:szCs w:val="24"/>
          <w:lang w:eastAsia="hu-HU"/>
        </w:rPr>
        <w:t>Siklós</w:t>
      </w:r>
      <w:r w:rsidRPr="00F83EEE">
        <w:rPr>
          <w:bCs/>
          <w:kern w:val="36"/>
          <w:szCs w:val="24"/>
          <w:lang w:eastAsia="hu-HU"/>
        </w:rPr>
        <w:t xml:space="preserve"> belterület </w:t>
      </w:r>
      <w:r>
        <w:rPr>
          <w:bCs/>
          <w:kern w:val="36"/>
          <w:szCs w:val="24"/>
          <w:lang w:eastAsia="hu-HU"/>
        </w:rPr>
        <w:t>2107/215</w:t>
      </w:r>
      <w:r w:rsidRPr="00F83EEE">
        <w:rPr>
          <w:bCs/>
          <w:kern w:val="36"/>
          <w:szCs w:val="24"/>
          <w:lang w:eastAsia="hu-HU"/>
        </w:rPr>
        <w:t xml:space="preserve"> hrsz.-ú</w:t>
      </w:r>
      <w:r w:rsidRPr="00F83EEE">
        <w:rPr>
          <w:bCs/>
          <w:szCs w:val="24"/>
          <w:u w:val="single"/>
          <w:lang w:eastAsia="hu-HU"/>
        </w:rPr>
        <w:t>,</w:t>
      </w:r>
      <w:r>
        <w:rPr>
          <w:bCs/>
          <w:szCs w:val="24"/>
          <w:u w:val="single"/>
          <w:lang w:eastAsia="hu-HU"/>
        </w:rPr>
        <w:t xml:space="preserve"> </w:t>
      </w:r>
      <w:r w:rsidRPr="00D55B62">
        <w:rPr>
          <w:bCs/>
          <w:kern w:val="36"/>
          <w:lang w:eastAsia="hu-HU"/>
        </w:rPr>
        <w:t xml:space="preserve">ingatlanon </w:t>
      </w:r>
      <w:r>
        <w:rPr>
          <w:bCs/>
          <w:kern w:val="36"/>
          <w:lang w:eastAsia="hu-HU"/>
        </w:rPr>
        <w:t xml:space="preserve">található </w:t>
      </w:r>
      <w:r w:rsidRPr="00F83EEE">
        <w:rPr>
          <w:bCs/>
          <w:kern w:val="36"/>
          <w:szCs w:val="24"/>
          <w:lang w:eastAsia="hu-HU"/>
        </w:rPr>
        <w:t xml:space="preserve">antennatorony </w:t>
      </w:r>
      <w:r>
        <w:rPr>
          <w:bCs/>
          <w:kern w:val="36"/>
          <w:szCs w:val="24"/>
          <w:lang w:eastAsia="hu-HU"/>
        </w:rPr>
        <w:t xml:space="preserve">4 </w:t>
      </w:r>
      <w:r w:rsidRPr="00F83EEE">
        <w:rPr>
          <w:bCs/>
          <w:kern w:val="36"/>
          <w:szCs w:val="24"/>
          <w:lang w:eastAsia="hu-HU"/>
        </w:rPr>
        <w:t>m</w:t>
      </w:r>
      <w:r w:rsidRPr="00A73D9B">
        <w:rPr>
          <w:bCs/>
          <w:kern w:val="36"/>
          <w:szCs w:val="24"/>
          <w:vertAlign w:val="superscript"/>
          <w:lang w:eastAsia="hu-HU"/>
        </w:rPr>
        <w:t>2</w:t>
      </w:r>
      <w:r>
        <w:rPr>
          <w:bCs/>
          <w:kern w:val="36"/>
          <w:szCs w:val="24"/>
          <w:lang w:eastAsia="hu-HU"/>
        </w:rPr>
        <w:t>, valamint az üzemeltetéshez szükséges berendezések részére további maximum 6 m</w:t>
      </w:r>
      <w:r>
        <w:rPr>
          <w:bCs/>
          <w:kern w:val="36"/>
          <w:szCs w:val="24"/>
          <w:vertAlign w:val="superscript"/>
          <w:lang w:eastAsia="hu-HU"/>
        </w:rPr>
        <w:t>2</w:t>
      </w:r>
      <w:r>
        <w:rPr>
          <w:bCs/>
          <w:kern w:val="36"/>
          <w:szCs w:val="24"/>
          <w:lang w:eastAsia="hu-HU"/>
        </w:rPr>
        <w:t>, azaz mindösszesen 10 m</w:t>
      </w:r>
      <w:r>
        <w:rPr>
          <w:bCs/>
          <w:kern w:val="36"/>
          <w:szCs w:val="24"/>
          <w:vertAlign w:val="superscript"/>
          <w:lang w:eastAsia="hu-HU"/>
        </w:rPr>
        <w:t>2</w:t>
      </w:r>
      <w:r w:rsidRPr="00F83EEE">
        <w:rPr>
          <w:bCs/>
          <w:kern w:val="36"/>
          <w:szCs w:val="24"/>
          <w:lang w:eastAsia="hu-HU"/>
        </w:rPr>
        <w:t xml:space="preserve"> </w:t>
      </w:r>
      <w:r>
        <w:rPr>
          <w:bCs/>
          <w:kern w:val="36"/>
          <w:szCs w:val="24"/>
          <w:lang w:eastAsia="hu-HU"/>
        </w:rPr>
        <w:t>ingatlanrészt</w:t>
      </w:r>
      <w:r w:rsidRPr="00D55B62">
        <w:rPr>
          <w:bCs/>
          <w:kern w:val="36"/>
          <w:lang w:eastAsia="hu-HU"/>
        </w:rPr>
        <w:t>,</w:t>
      </w:r>
      <w:r w:rsidRPr="00D55B62">
        <w:rPr>
          <w:bCs/>
          <w:kern w:val="36"/>
          <w:lang w:eastAsia="hu-HU"/>
        </w:rPr>
        <w:br/>
        <w:t xml:space="preserve">- amelyet </w:t>
      </w:r>
      <w:r w:rsidRPr="00D55B62">
        <w:t>jeltovábbító berendezések elhelyezésére és üzemeltetésére lehet felhasználni - részemre</w:t>
      </w:r>
    </w:p>
    <w:p w:rsidR="00051E29" w:rsidRPr="00D55B62" w:rsidRDefault="00051E29" w:rsidP="00051E29">
      <w:pPr>
        <w:pStyle w:val="Szvegtrzs1"/>
        <w:shd w:val="clear" w:color="auto" w:fill="auto"/>
        <w:spacing w:after="0" w:line="262" w:lineRule="auto"/>
        <w:jc w:val="both"/>
      </w:pPr>
    </w:p>
    <w:p w:rsidR="00051E29" w:rsidRPr="00D55B62" w:rsidRDefault="00051E29" w:rsidP="00051E29">
      <w:pPr>
        <w:pStyle w:val="Szvegtrzs1"/>
        <w:shd w:val="clear" w:color="auto" w:fill="auto"/>
        <w:spacing w:after="0" w:line="262" w:lineRule="auto"/>
        <w:jc w:val="both"/>
      </w:pPr>
    </w:p>
    <w:p w:rsidR="00051E29" w:rsidRPr="00D55B62" w:rsidRDefault="00051E29" w:rsidP="00051E29">
      <w:pPr>
        <w:pStyle w:val="Szvegtrzs1"/>
        <w:shd w:val="clear" w:color="auto" w:fill="auto"/>
        <w:spacing w:after="0" w:line="262" w:lineRule="auto"/>
        <w:jc w:val="both"/>
      </w:pPr>
      <w:r w:rsidRPr="00D55B62">
        <w:t>Név:</w:t>
      </w:r>
    </w:p>
    <w:p w:rsidR="00051E29" w:rsidRPr="00D55B62" w:rsidRDefault="00051E29" w:rsidP="00051E29">
      <w:pPr>
        <w:pStyle w:val="Szvegtrzs1"/>
        <w:shd w:val="clear" w:color="auto" w:fill="auto"/>
        <w:spacing w:after="0" w:line="262" w:lineRule="auto"/>
        <w:jc w:val="both"/>
      </w:pPr>
      <w:r w:rsidRPr="00D55B62">
        <w:t>Szül. hely, idő:</w:t>
      </w:r>
    </w:p>
    <w:p w:rsidR="00051E29" w:rsidRPr="00D55B62" w:rsidRDefault="00051E29" w:rsidP="00051E29">
      <w:pPr>
        <w:pStyle w:val="Szvegtrzs1"/>
        <w:shd w:val="clear" w:color="auto" w:fill="auto"/>
        <w:spacing w:after="0" w:line="262" w:lineRule="auto"/>
        <w:jc w:val="both"/>
      </w:pPr>
      <w:r w:rsidRPr="00D55B62">
        <w:t>Anyja neve:</w:t>
      </w:r>
    </w:p>
    <w:p w:rsidR="00051E29" w:rsidRPr="00D55B62" w:rsidRDefault="00051E29" w:rsidP="00051E29">
      <w:pPr>
        <w:pStyle w:val="Szvegtrzs1"/>
        <w:shd w:val="clear" w:color="auto" w:fill="auto"/>
        <w:spacing w:after="0" w:line="262" w:lineRule="auto"/>
        <w:jc w:val="both"/>
      </w:pPr>
      <w:r w:rsidRPr="00D55B62">
        <w:t>Adóazon. jel:</w:t>
      </w:r>
    </w:p>
    <w:p w:rsidR="00051E29" w:rsidRPr="00D55B62" w:rsidRDefault="00051E29" w:rsidP="00051E29">
      <w:pPr>
        <w:pStyle w:val="Szvegtrzs1"/>
        <w:shd w:val="clear" w:color="auto" w:fill="auto"/>
        <w:spacing w:after="0" w:line="262" w:lineRule="auto"/>
        <w:jc w:val="both"/>
      </w:pPr>
      <w:r w:rsidRPr="00D55B62">
        <w:t>Lakcím:</w:t>
      </w:r>
    </w:p>
    <w:p w:rsidR="00051E29" w:rsidRPr="00D55B62" w:rsidRDefault="00051E29" w:rsidP="00051E29">
      <w:pPr>
        <w:pStyle w:val="Szvegtrzs1"/>
        <w:shd w:val="clear" w:color="auto" w:fill="auto"/>
        <w:spacing w:after="0" w:line="262" w:lineRule="auto"/>
        <w:jc w:val="both"/>
      </w:pPr>
      <w:r w:rsidRPr="00D55B62">
        <w:t>Tel.:</w:t>
      </w:r>
    </w:p>
    <w:p w:rsidR="00051E29" w:rsidRPr="00D55B62" w:rsidRDefault="00051E29" w:rsidP="00051E29">
      <w:pPr>
        <w:pStyle w:val="Szvegtrzs1"/>
        <w:shd w:val="clear" w:color="auto" w:fill="auto"/>
        <w:spacing w:after="0" w:line="262" w:lineRule="auto"/>
        <w:jc w:val="both"/>
      </w:pPr>
    </w:p>
    <w:p w:rsidR="00051E29" w:rsidRPr="00D55B62" w:rsidRDefault="00051E29" w:rsidP="00051E29">
      <w:pPr>
        <w:pStyle w:val="Szvegtrzs1"/>
        <w:shd w:val="clear" w:color="auto" w:fill="auto"/>
        <w:spacing w:after="0" w:line="262" w:lineRule="auto"/>
        <w:jc w:val="both"/>
      </w:pPr>
      <w:r w:rsidRPr="00D55B62">
        <w:t>vagy</w:t>
      </w:r>
    </w:p>
    <w:p w:rsidR="00051E29" w:rsidRPr="00D55B62" w:rsidRDefault="00051E29" w:rsidP="00051E29">
      <w:pPr>
        <w:pStyle w:val="Szvegtrzs1"/>
        <w:shd w:val="clear" w:color="auto" w:fill="auto"/>
        <w:spacing w:after="0" w:line="262" w:lineRule="auto"/>
        <w:jc w:val="both"/>
      </w:pPr>
    </w:p>
    <w:p w:rsidR="00051E29" w:rsidRPr="00D55B62" w:rsidRDefault="00051E29" w:rsidP="00051E29">
      <w:pPr>
        <w:pStyle w:val="Szvegtrzs1"/>
        <w:shd w:val="clear" w:color="auto" w:fill="auto"/>
        <w:spacing w:after="0" w:line="262" w:lineRule="auto"/>
        <w:jc w:val="both"/>
      </w:pPr>
      <w:r w:rsidRPr="00D55B62">
        <w:t>Cégnév:</w:t>
      </w:r>
    </w:p>
    <w:p w:rsidR="00051E29" w:rsidRPr="00D55B62" w:rsidRDefault="00051E29" w:rsidP="00051E29">
      <w:pPr>
        <w:pStyle w:val="Szvegtrzs1"/>
        <w:shd w:val="clear" w:color="auto" w:fill="auto"/>
        <w:tabs>
          <w:tab w:val="left" w:pos="1272"/>
        </w:tabs>
        <w:spacing w:after="0" w:line="262" w:lineRule="auto"/>
        <w:jc w:val="both"/>
      </w:pPr>
      <w:r w:rsidRPr="00D55B62">
        <w:t>Székhely:</w:t>
      </w:r>
      <w:r w:rsidRPr="00D55B62">
        <w:tab/>
      </w:r>
    </w:p>
    <w:p w:rsidR="00051E29" w:rsidRPr="00D55B62" w:rsidRDefault="00051E29" w:rsidP="00051E29">
      <w:pPr>
        <w:pStyle w:val="Szvegtrzs1"/>
        <w:shd w:val="clear" w:color="auto" w:fill="auto"/>
        <w:spacing w:after="0" w:line="262" w:lineRule="auto"/>
        <w:jc w:val="both"/>
      </w:pPr>
      <w:r w:rsidRPr="00D55B62">
        <w:t>Cégjegyzék/nyilvántartási szám:</w:t>
      </w:r>
      <w:r w:rsidRPr="00D55B62">
        <w:tab/>
      </w:r>
    </w:p>
    <w:p w:rsidR="00051E29" w:rsidRPr="00D55B62" w:rsidRDefault="00051E29" w:rsidP="00051E29">
      <w:pPr>
        <w:pStyle w:val="Szvegtrzs1"/>
        <w:shd w:val="clear" w:color="auto" w:fill="auto"/>
        <w:tabs>
          <w:tab w:val="left" w:pos="1272"/>
        </w:tabs>
        <w:spacing w:after="0" w:line="262" w:lineRule="auto"/>
        <w:jc w:val="both"/>
      </w:pPr>
      <w:r w:rsidRPr="00D55B62">
        <w:t>Adószám:</w:t>
      </w:r>
      <w:r w:rsidRPr="00D55B62">
        <w:tab/>
      </w:r>
    </w:p>
    <w:p w:rsidR="00051E29" w:rsidRPr="00D55B62" w:rsidRDefault="00051E29" w:rsidP="00051E29">
      <w:pPr>
        <w:pStyle w:val="Szvegtrzs1"/>
        <w:shd w:val="clear" w:color="auto" w:fill="auto"/>
        <w:tabs>
          <w:tab w:val="left" w:pos="1272"/>
        </w:tabs>
        <w:spacing w:after="0" w:line="262" w:lineRule="auto"/>
        <w:jc w:val="both"/>
      </w:pPr>
      <w:r w:rsidRPr="00D55B62">
        <w:t>Képviseli:</w:t>
      </w:r>
      <w:r w:rsidRPr="00D55B62">
        <w:tab/>
      </w:r>
    </w:p>
    <w:p w:rsidR="00051E29" w:rsidRPr="00D55B62" w:rsidRDefault="00051E29" w:rsidP="00051E29">
      <w:pPr>
        <w:pStyle w:val="Szvegtrzs1"/>
        <w:shd w:val="clear" w:color="auto" w:fill="auto"/>
        <w:tabs>
          <w:tab w:val="left" w:pos="1272"/>
        </w:tabs>
        <w:spacing w:after="0" w:line="262" w:lineRule="auto"/>
        <w:jc w:val="both"/>
      </w:pPr>
      <w:r w:rsidRPr="00D55B62">
        <w:t>Tel.:</w:t>
      </w:r>
      <w:r w:rsidRPr="00D55B62">
        <w:tab/>
      </w:r>
    </w:p>
    <w:p w:rsidR="00051E29" w:rsidRPr="00D55B62" w:rsidRDefault="00051E29" w:rsidP="00051E29">
      <w:pPr>
        <w:pStyle w:val="Szvegtrzs1"/>
        <w:shd w:val="clear" w:color="auto" w:fill="auto"/>
        <w:spacing w:after="0" w:line="262" w:lineRule="auto"/>
        <w:jc w:val="both"/>
      </w:pPr>
      <w:r w:rsidRPr="00D55B62">
        <w:t>mint bérlő, (a továbbiakban: bérlő)</w:t>
      </w:r>
    </w:p>
    <w:p w:rsidR="00051E29" w:rsidRPr="00D55B62" w:rsidRDefault="00051E29" w:rsidP="00051E29">
      <w:pPr>
        <w:pStyle w:val="Szvegtrzs1"/>
        <w:shd w:val="clear" w:color="auto" w:fill="auto"/>
        <w:spacing w:after="0" w:line="262" w:lineRule="auto"/>
        <w:jc w:val="both"/>
      </w:pPr>
    </w:p>
    <w:p w:rsidR="00051E29" w:rsidRPr="00D55B62" w:rsidRDefault="00051E29" w:rsidP="00051E29">
      <w:pPr>
        <w:pStyle w:val="Szvegtrzs1"/>
        <w:shd w:val="clear" w:color="auto" w:fill="auto"/>
        <w:spacing w:after="0" w:line="257" w:lineRule="auto"/>
        <w:jc w:val="both"/>
      </w:pPr>
      <w:r w:rsidRPr="00D55B62">
        <w:t>bérbe adni szíveskedjék a szerződésben rögzített feltételek szerint.</w:t>
      </w:r>
    </w:p>
    <w:p w:rsidR="00051E29" w:rsidRPr="00D55B62" w:rsidRDefault="00051E29" w:rsidP="00051E29">
      <w:pPr>
        <w:pStyle w:val="Szvegtrzs1"/>
        <w:shd w:val="clear" w:color="auto" w:fill="auto"/>
        <w:spacing w:after="0" w:line="257" w:lineRule="auto"/>
        <w:jc w:val="both"/>
      </w:pPr>
    </w:p>
    <w:p w:rsidR="00051E29" w:rsidRPr="00D55B62" w:rsidRDefault="00051E29" w:rsidP="00051E29">
      <w:pPr>
        <w:pStyle w:val="Szvegtrzs1"/>
        <w:shd w:val="clear" w:color="auto" w:fill="auto"/>
        <w:spacing w:after="0" w:line="257" w:lineRule="auto"/>
        <w:jc w:val="both"/>
      </w:pPr>
    </w:p>
    <w:p w:rsidR="00051E29" w:rsidRPr="00D55B62" w:rsidRDefault="00051E29" w:rsidP="00051E29">
      <w:pPr>
        <w:pStyle w:val="Szvegtrzs1"/>
        <w:shd w:val="clear" w:color="auto" w:fill="auto"/>
        <w:spacing w:after="0" w:line="257" w:lineRule="auto"/>
        <w:jc w:val="both"/>
      </w:pPr>
      <w:r w:rsidRPr="00D55B62">
        <w:t>Pécs, 202</w:t>
      </w:r>
      <w:r>
        <w:t>5</w:t>
      </w:r>
      <w:r w:rsidRPr="00D55B62">
        <w:t xml:space="preserve"> év </w:t>
      </w:r>
      <w:r>
        <w:t>november</w:t>
      </w:r>
      <w:r w:rsidRPr="00D55B62">
        <w:t xml:space="preserve"> hó ____ nap</w:t>
      </w:r>
    </w:p>
    <w:p w:rsidR="00051E29" w:rsidRPr="00D55B62" w:rsidRDefault="00051E29" w:rsidP="00051E29">
      <w:pPr>
        <w:pStyle w:val="Szvegtrzs1"/>
        <w:shd w:val="clear" w:color="auto" w:fill="auto"/>
        <w:spacing w:after="0" w:line="257" w:lineRule="auto"/>
        <w:jc w:val="both"/>
      </w:pPr>
    </w:p>
    <w:p w:rsidR="00051E29" w:rsidRPr="00D55B62" w:rsidRDefault="00051E29" w:rsidP="00051E29">
      <w:pPr>
        <w:pStyle w:val="Szvegtrzs1"/>
        <w:shd w:val="clear" w:color="auto" w:fill="auto"/>
        <w:spacing w:after="0" w:line="257" w:lineRule="auto"/>
        <w:jc w:val="both"/>
      </w:pPr>
      <w:r w:rsidRPr="00D55B62">
        <w:tab/>
      </w:r>
      <w:r w:rsidRPr="00D55B62">
        <w:tab/>
      </w:r>
      <w:r w:rsidRPr="00D55B62">
        <w:tab/>
      </w:r>
      <w:r w:rsidRPr="00D55B62">
        <w:tab/>
      </w:r>
      <w:r w:rsidRPr="00D55B62">
        <w:tab/>
      </w:r>
      <w:r w:rsidRPr="00D55B62">
        <w:tab/>
      </w:r>
      <w:r w:rsidRPr="00D55B62">
        <w:tab/>
      </w:r>
      <w:r w:rsidRPr="00D55B62">
        <w:tab/>
      </w:r>
      <w:r w:rsidRPr="00D55B62">
        <w:tab/>
      </w:r>
    </w:p>
    <w:p w:rsidR="00051E29" w:rsidRPr="00D55B62" w:rsidRDefault="00051E29" w:rsidP="00051E29">
      <w:pPr>
        <w:pStyle w:val="Szvegtrzs1"/>
        <w:shd w:val="clear" w:color="auto" w:fill="auto"/>
        <w:spacing w:after="0" w:line="257" w:lineRule="auto"/>
        <w:jc w:val="both"/>
      </w:pPr>
      <w:r w:rsidRPr="00D55B62">
        <w:tab/>
      </w:r>
      <w:r w:rsidRPr="00D55B62">
        <w:tab/>
      </w:r>
      <w:r w:rsidRPr="00D55B62">
        <w:tab/>
      </w:r>
      <w:r w:rsidRPr="00D55B62">
        <w:tab/>
      </w:r>
      <w:r w:rsidRPr="00D55B62">
        <w:tab/>
      </w:r>
      <w:r w:rsidRPr="00D55B62">
        <w:tab/>
      </w:r>
      <w:r w:rsidRPr="00D55B62">
        <w:tab/>
      </w:r>
      <w:r w:rsidRPr="00D55B62">
        <w:tab/>
      </w:r>
      <w:r w:rsidRPr="00D55B62">
        <w:tab/>
        <w:t>Kérelmező</w:t>
      </w:r>
    </w:p>
    <w:p w:rsidR="00051E29" w:rsidRPr="00D55B62" w:rsidRDefault="00051E29" w:rsidP="00051E29">
      <w:pPr>
        <w:pStyle w:val="Szvegtrzs1"/>
        <w:shd w:val="clear" w:color="auto" w:fill="auto"/>
        <w:spacing w:after="0" w:line="257" w:lineRule="auto"/>
        <w:jc w:val="both"/>
      </w:pPr>
    </w:p>
    <w:p w:rsidR="00051E29" w:rsidRDefault="00051E29" w:rsidP="00051E29">
      <w:pPr>
        <w:pStyle w:val="Szvegtrzs1"/>
        <w:shd w:val="clear" w:color="auto" w:fill="auto"/>
        <w:spacing w:after="0" w:line="257" w:lineRule="auto"/>
        <w:jc w:val="both"/>
      </w:pPr>
    </w:p>
    <w:p w:rsidR="00051E29" w:rsidRDefault="00051E29" w:rsidP="00051E29">
      <w:pPr>
        <w:pStyle w:val="Szvegtrzs1"/>
        <w:shd w:val="clear" w:color="auto" w:fill="auto"/>
        <w:spacing w:after="0" w:line="257" w:lineRule="auto"/>
        <w:jc w:val="both"/>
      </w:pPr>
    </w:p>
    <w:p w:rsidR="00051E29" w:rsidRPr="00F76B99" w:rsidRDefault="00051E29" w:rsidP="00051E29">
      <w:pPr>
        <w:pStyle w:val="Listaszerbekezds"/>
        <w:spacing w:before="120" w:line="360" w:lineRule="auto"/>
        <w:jc w:val="right"/>
      </w:pPr>
      <w:r w:rsidRPr="00F76B99">
        <w:lastRenderedPageBreak/>
        <w:t>Ajánlattételi felhívás 2. melléklete</w:t>
      </w:r>
    </w:p>
    <w:p w:rsidR="00051E29" w:rsidRPr="00D66D68" w:rsidRDefault="00051E29" w:rsidP="00051E29">
      <w:pPr>
        <w:pStyle w:val="Cmsor2"/>
        <w:jc w:val="center"/>
        <w:rPr>
          <w:rFonts w:ascii="Times New Roman" w:hAnsi="Times New Roman" w:cs="Times New Roman"/>
          <w:color w:val="auto"/>
          <w:sz w:val="24"/>
          <w:szCs w:val="24"/>
        </w:rPr>
      </w:pPr>
      <w:r w:rsidRPr="00D66D68">
        <w:rPr>
          <w:rFonts w:ascii="Times New Roman" w:hAnsi="Times New Roman" w:cs="Times New Roman"/>
          <w:b/>
          <w:color w:val="auto"/>
          <w:sz w:val="24"/>
          <w:szCs w:val="24"/>
        </w:rPr>
        <w:t>Felolvasólap</w:t>
      </w:r>
      <w:r w:rsidRPr="00D66D68">
        <w:rPr>
          <w:rStyle w:val="Lbjegyzet-hivatkozs"/>
          <w:rFonts w:ascii="Times New Roman" w:hAnsi="Times New Roman"/>
          <w:color w:val="auto"/>
          <w:sz w:val="24"/>
          <w:szCs w:val="24"/>
        </w:rPr>
        <w:footnoteReference w:id="1"/>
      </w:r>
    </w:p>
    <w:p w:rsidR="00051E29" w:rsidRPr="00F76B99" w:rsidRDefault="00051E29" w:rsidP="00051E29">
      <w:pPr>
        <w:rPr>
          <w:rFonts w:cs="Times New Roman"/>
          <w:b/>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21"/>
        <w:gridCol w:w="5651"/>
      </w:tblGrid>
      <w:tr w:rsidR="00051E29" w:rsidRPr="00D66D68" w:rsidTr="00622BC5">
        <w:trPr>
          <w:trHeight w:val="664"/>
        </w:trPr>
        <w:tc>
          <w:tcPr>
            <w:tcW w:w="3421" w:type="dxa"/>
            <w:shd w:val="clear" w:color="auto" w:fill="F2F2F2"/>
            <w:vAlign w:val="center"/>
          </w:tcPr>
          <w:p w:rsidR="00051E29" w:rsidRPr="00F76B99" w:rsidRDefault="00051E29" w:rsidP="00622BC5">
            <w:pPr>
              <w:rPr>
                <w:rFonts w:cs="Times New Roman"/>
                <w:b/>
              </w:rPr>
            </w:pPr>
            <w:r w:rsidRPr="00F76B99">
              <w:rPr>
                <w:rFonts w:cs="Times New Roman"/>
                <w:b/>
              </w:rPr>
              <w:t>A beszerzés tárgya:</w:t>
            </w:r>
          </w:p>
        </w:tc>
        <w:tc>
          <w:tcPr>
            <w:tcW w:w="5651" w:type="dxa"/>
            <w:vAlign w:val="center"/>
          </w:tcPr>
          <w:p w:rsidR="00051E29" w:rsidRPr="00F76B99" w:rsidRDefault="00051E29" w:rsidP="00622BC5">
            <w:pPr>
              <w:contextualSpacing/>
              <w:rPr>
                <w:rFonts w:cs="Times New Roman"/>
                <w:b/>
              </w:rPr>
            </w:pPr>
            <w:r w:rsidRPr="00F76B99">
              <w:rPr>
                <w:rFonts w:cs="Times New Roman"/>
                <w:b/>
              </w:rPr>
              <w:t>„Pályázat a Baranya VMKI Siklós KvK antennatorony és hozzátartozó ingatlanrész bérleti szerz</w:t>
            </w:r>
            <w:r w:rsidRPr="00F76B99">
              <w:rPr>
                <w:rFonts w:cs="Times New Roman" w:hint="eastAsia"/>
                <w:b/>
              </w:rPr>
              <w:t>ő</w:t>
            </w:r>
            <w:r w:rsidRPr="00F76B99">
              <w:rPr>
                <w:rFonts w:cs="Times New Roman"/>
                <w:b/>
              </w:rPr>
              <w:t xml:space="preserve">dés </w:t>
            </w:r>
            <w:r w:rsidRPr="00F76B99">
              <w:rPr>
                <w:rFonts w:cs="Times New Roman" w:hint="eastAsia"/>
                <w:b/>
              </w:rPr>
              <w:t>ú</w:t>
            </w:r>
            <w:r w:rsidRPr="00F76B99">
              <w:rPr>
                <w:rFonts w:cs="Times New Roman"/>
                <w:b/>
              </w:rPr>
              <w:t>tján történ</w:t>
            </w:r>
            <w:r w:rsidRPr="00F76B99">
              <w:rPr>
                <w:rFonts w:cs="Times New Roman" w:hint="eastAsia"/>
                <w:b/>
              </w:rPr>
              <w:t>ő</w:t>
            </w:r>
            <w:r w:rsidRPr="00F76B99">
              <w:rPr>
                <w:rFonts w:cs="Times New Roman"/>
                <w:b/>
              </w:rPr>
              <w:t xml:space="preserve"> hasznosítása</w:t>
            </w:r>
          </w:p>
          <w:p w:rsidR="00051E29" w:rsidRPr="00F76B99" w:rsidRDefault="00051E29" w:rsidP="00622BC5">
            <w:pPr>
              <w:jc w:val="center"/>
              <w:rPr>
                <w:rFonts w:cs="Times New Roman"/>
              </w:rPr>
            </w:pPr>
            <w:r w:rsidRPr="00F76B99">
              <w:rPr>
                <w:rFonts w:cs="Times New Roman"/>
                <w:b/>
              </w:rPr>
              <w:t>”</w:t>
            </w:r>
          </w:p>
        </w:tc>
      </w:tr>
    </w:tbl>
    <w:p w:rsidR="00051E29" w:rsidRPr="00F76B99" w:rsidRDefault="00051E29" w:rsidP="00051E29">
      <w:pPr>
        <w:ind w:left="-142"/>
        <w:rPr>
          <w:rFonts w:cs="Times New Roman"/>
          <w:b/>
        </w:rPr>
      </w:pPr>
    </w:p>
    <w:p w:rsidR="00051E29" w:rsidRPr="00F76B99" w:rsidRDefault="00051E29" w:rsidP="00051E29">
      <w:pPr>
        <w:ind w:left="-142"/>
        <w:rPr>
          <w:rFonts w:cs="Times New Roman"/>
          <w:b/>
        </w:rPr>
      </w:pPr>
      <w:r w:rsidRPr="00F76B99">
        <w:rPr>
          <w:rFonts w:cs="Times New Roman"/>
          <w:b/>
        </w:rPr>
        <w:t>Ajánlattevő adatai:</w:t>
      </w:r>
    </w:p>
    <w:p w:rsidR="00051E29" w:rsidRPr="00F76B99" w:rsidRDefault="00051E29" w:rsidP="00051E29">
      <w:pPr>
        <w:ind w:left="-142"/>
        <w:rPr>
          <w:rFonts w:cs="Times New Roman"/>
          <w:b/>
        </w:rPr>
      </w:pPr>
    </w:p>
    <w:tbl>
      <w:tblPr>
        <w:tblW w:w="909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21"/>
        <w:gridCol w:w="5670"/>
      </w:tblGrid>
      <w:tr w:rsidR="00051E29" w:rsidRPr="00D66D68" w:rsidTr="00622BC5">
        <w:trPr>
          <w:trHeight w:val="477"/>
        </w:trPr>
        <w:tc>
          <w:tcPr>
            <w:tcW w:w="3421" w:type="dxa"/>
            <w:shd w:val="clear" w:color="auto" w:fill="F2F2F2"/>
            <w:vAlign w:val="center"/>
          </w:tcPr>
          <w:p w:rsidR="00051E29" w:rsidRPr="00F76B99" w:rsidRDefault="00051E29" w:rsidP="00622BC5">
            <w:pPr>
              <w:rPr>
                <w:rFonts w:cs="Times New Roman"/>
                <w:b/>
              </w:rPr>
            </w:pPr>
            <w:r w:rsidRPr="00F76B99">
              <w:rPr>
                <w:rFonts w:cs="Times New Roman"/>
                <w:b/>
              </w:rPr>
              <w:t>Ajánlattevő neve:</w:t>
            </w:r>
          </w:p>
        </w:tc>
        <w:tc>
          <w:tcPr>
            <w:tcW w:w="5670" w:type="dxa"/>
            <w:vAlign w:val="center"/>
          </w:tcPr>
          <w:p w:rsidR="00051E29" w:rsidRPr="00F76B99" w:rsidRDefault="00051E29" w:rsidP="00622BC5">
            <w:pPr>
              <w:rPr>
                <w:rFonts w:cs="Times New Roman"/>
              </w:rPr>
            </w:pPr>
          </w:p>
        </w:tc>
      </w:tr>
      <w:tr w:rsidR="00051E29" w:rsidRPr="00D66D68" w:rsidTr="00622BC5">
        <w:trPr>
          <w:trHeight w:val="513"/>
        </w:trPr>
        <w:tc>
          <w:tcPr>
            <w:tcW w:w="3421" w:type="dxa"/>
            <w:shd w:val="clear" w:color="auto" w:fill="F2F2F2"/>
            <w:vAlign w:val="center"/>
          </w:tcPr>
          <w:p w:rsidR="00051E29" w:rsidRPr="00F76B99" w:rsidRDefault="00051E29" w:rsidP="00622BC5">
            <w:pPr>
              <w:rPr>
                <w:rFonts w:cs="Times New Roman"/>
                <w:b/>
              </w:rPr>
            </w:pPr>
            <w:r w:rsidRPr="00F76B99">
              <w:rPr>
                <w:rFonts w:cs="Times New Roman"/>
                <w:b/>
              </w:rPr>
              <w:t>Ajánlattevő székhelye:</w:t>
            </w:r>
          </w:p>
        </w:tc>
        <w:tc>
          <w:tcPr>
            <w:tcW w:w="5670" w:type="dxa"/>
            <w:vAlign w:val="center"/>
          </w:tcPr>
          <w:p w:rsidR="00051E29" w:rsidRPr="00F76B99" w:rsidRDefault="00051E29" w:rsidP="00622BC5">
            <w:pPr>
              <w:rPr>
                <w:rFonts w:cs="Times New Roman"/>
              </w:rPr>
            </w:pPr>
          </w:p>
        </w:tc>
      </w:tr>
      <w:tr w:rsidR="00051E29" w:rsidRPr="00D66D68" w:rsidTr="00622BC5">
        <w:trPr>
          <w:trHeight w:val="535"/>
        </w:trPr>
        <w:tc>
          <w:tcPr>
            <w:tcW w:w="3421" w:type="dxa"/>
            <w:shd w:val="clear" w:color="auto" w:fill="F2F2F2"/>
            <w:vAlign w:val="center"/>
          </w:tcPr>
          <w:p w:rsidR="00051E29" w:rsidRPr="00F76B99" w:rsidRDefault="00051E29" w:rsidP="00622BC5">
            <w:pPr>
              <w:rPr>
                <w:rFonts w:cs="Times New Roman"/>
                <w:b/>
              </w:rPr>
            </w:pPr>
            <w:r w:rsidRPr="00F76B99">
              <w:rPr>
                <w:rFonts w:cs="Times New Roman"/>
                <w:b/>
              </w:rPr>
              <w:t>Belföldi adószáma:</w:t>
            </w:r>
          </w:p>
        </w:tc>
        <w:tc>
          <w:tcPr>
            <w:tcW w:w="5670" w:type="dxa"/>
            <w:vAlign w:val="center"/>
          </w:tcPr>
          <w:p w:rsidR="00051E29" w:rsidRPr="00F76B99" w:rsidRDefault="00051E29" w:rsidP="00622BC5">
            <w:pPr>
              <w:rPr>
                <w:rFonts w:cs="Times New Roman"/>
              </w:rPr>
            </w:pPr>
          </w:p>
        </w:tc>
      </w:tr>
      <w:tr w:rsidR="00051E29" w:rsidRPr="00D66D68" w:rsidTr="00622BC5">
        <w:trPr>
          <w:trHeight w:val="535"/>
        </w:trPr>
        <w:tc>
          <w:tcPr>
            <w:tcW w:w="3421" w:type="dxa"/>
            <w:shd w:val="clear" w:color="auto" w:fill="F2F2F2"/>
            <w:vAlign w:val="center"/>
          </w:tcPr>
          <w:p w:rsidR="00051E29" w:rsidRPr="00F76B99" w:rsidRDefault="00051E29" w:rsidP="00622BC5">
            <w:pPr>
              <w:rPr>
                <w:rFonts w:cs="Times New Roman"/>
                <w:b/>
              </w:rPr>
            </w:pPr>
            <w:r w:rsidRPr="00F76B99">
              <w:rPr>
                <w:rFonts w:cs="Times New Roman"/>
                <w:b/>
              </w:rPr>
              <w:t xml:space="preserve">Cégjegyzékszáma/ nyilvántartási száma: </w:t>
            </w:r>
          </w:p>
        </w:tc>
        <w:tc>
          <w:tcPr>
            <w:tcW w:w="5670" w:type="dxa"/>
            <w:vAlign w:val="center"/>
          </w:tcPr>
          <w:p w:rsidR="00051E29" w:rsidRPr="00F76B99" w:rsidRDefault="00051E29" w:rsidP="00622BC5">
            <w:pPr>
              <w:rPr>
                <w:rFonts w:cs="Times New Roman"/>
              </w:rPr>
            </w:pPr>
          </w:p>
        </w:tc>
      </w:tr>
      <w:tr w:rsidR="00051E29" w:rsidRPr="00D66D68" w:rsidTr="00622BC5">
        <w:trPr>
          <w:trHeight w:val="529"/>
        </w:trPr>
        <w:tc>
          <w:tcPr>
            <w:tcW w:w="3421" w:type="dxa"/>
            <w:shd w:val="clear" w:color="auto" w:fill="F2F2F2"/>
            <w:vAlign w:val="center"/>
          </w:tcPr>
          <w:p w:rsidR="00051E29" w:rsidRPr="00F76B99" w:rsidRDefault="00051E29" w:rsidP="00622BC5">
            <w:pPr>
              <w:rPr>
                <w:rFonts w:cs="Times New Roman"/>
                <w:b/>
              </w:rPr>
            </w:pPr>
            <w:r w:rsidRPr="00F76B99">
              <w:rPr>
                <w:rFonts w:cs="Times New Roman"/>
                <w:b/>
              </w:rPr>
              <w:t>Bankszámlaszáma</w:t>
            </w:r>
            <w:r w:rsidRPr="00F76B99">
              <w:rPr>
                <w:rStyle w:val="Lbjegyzet-hivatkozs"/>
              </w:rPr>
              <w:footnoteReference w:id="2"/>
            </w:r>
            <w:r w:rsidRPr="00F76B99">
              <w:rPr>
                <w:rFonts w:cs="Times New Roman"/>
                <w:b/>
              </w:rPr>
              <w:t>:</w:t>
            </w:r>
          </w:p>
        </w:tc>
        <w:tc>
          <w:tcPr>
            <w:tcW w:w="5670" w:type="dxa"/>
            <w:vAlign w:val="center"/>
          </w:tcPr>
          <w:p w:rsidR="00051E29" w:rsidRPr="00F76B99" w:rsidRDefault="00051E29" w:rsidP="00622BC5">
            <w:pPr>
              <w:rPr>
                <w:rFonts w:cs="Times New Roman"/>
              </w:rPr>
            </w:pPr>
          </w:p>
        </w:tc>
      </w:tr>
      <w:tr w:rsidR="00051E29" w:rsidRPr="00D66D68" w:rsidTr="00622BC5">
        <w:trPr>
          <w:trHeight w:val="537"/>
        </w:trPr>
        <w:tc>
          <w:tcPr>
            <w:tcW w:w="3421" w:type="dxa"/>
            <w:shd w:val="clear" w:color="auto" w:fill="F2F2F2"/>
            <w:vAlign w:val="center"/>
          </w:tcPr>
          <w:p w:rsidR="00051E29" w:rsidRPr="00F76B99" w:rsidRDefault="00051E29" w:rsidP="00622BC5">
            <w:pPr>
              <w:rPr>
                <w:rFonts w:cs="Times New Roman"/>
                <w:b/>
              </w:rPr>
            </w:pPr>
            <w:r w:rsidRPr="00F76B99">
              <w:rPr>
                <w:rFonts w:cs="Times New Roman"/>
                <w:b/>
              </w:rPr>
              <w:t>Képviselő neve:</w:t>
            </w:r>
          </w:p>
          <w:p w:rsidR="00051E29" w:rsidRPr="00F76B99" w:rsidRDefault="00051E29" w:rsidP="00622BC5">
            <w:pPr>
              <w:rPr>
                <w:rFonts w:cs="Times New Roman"/>
                <w:b/>
              </w:rPr>
            </w:pPr>
            <w:r w:rsidRPr="00F76B99">
              <w:rPr>
                <w:rFonts w:cs="Times New Roman"/>
                <w:b/>
              </w:rPr>
              <w:t>(jognyilatkozat tételre jogosult):</w:t>
            </w:r>
          </w:p>
        </w:tc>
        <w:tc>
          <w:tcPr>
            <w:tcW w:w="5670" w:type="dxa"/>
            <w:vAlign w:val="center"/>
          </w:tcPr>
          <w:p w:rsidR="00051E29" w:rsidRPr="00F76B99" w:rsidRDefault="00051E29" w:rsidP="00622BC5">
            <w:pPr>
              <w:rPr>
                <w:rFonts w:cs="Times New Roman"/>
              </w:rPr>
            </w:pPr>
          </w:p>
        </w:tc>
      </w:tr>
      <w:tr w:rsidR="00051E29" w:rsidRPr="00D66D68" w:rsidTr="00622BC5">
        <w:trPr>
          <w:trHeight w:val="537"/>
        </w:trPr>
        <w:tc>
          <w:tcPr>
            <w:tcW w:w="3421" w:type="dxa"/>
            <w:shd w:val="clear" w:color="auto" w:fill="F2F2F2"/>
          </w:tcPr>
          <w:p w:rsidR="00051E29" w:rsidRPr="00F76B99" w:rsidRDefault="00051E29" w:rsidP="00622BC5">
            <w:pPr>
              <w:rPr>
                <w:rFonts w:cs="Times New Roman"/>
                <w:b/>
              </w:rPr>
            </w:pPr>
            <w:r w:rsidRPr="00F76B99">
              <w:rPr>
                <w:rFonts w:cs="Times New Roman"/>
              </w:rPr>
              <w:t>A beszerzési eljárásban kapcsolattartó személy neve:</w:t>
            </w:r>
          </w:p>
        </w:tc>
        <w:tc>
          <w:tcPr>
            <w:tcW w:w="5670" w:type="dxa"/>
          </w:tcPr>
          <w:p w:rsidR="00051E29" w:rsidRPr="00F76B99" w:rsidRDefault="00051E29" w:rsidP="00622BC5">
            <w:pPr>
              <w:rPr>
                <w:rFonts w:cs="Times New Roman"/>
              </w:rPr>
            </w:pPr>
          </w:p>
        </w:tc>
      </w:tr>
      <w:tr w:rsidR="00051E29" w:rsidRPr="00D66D68" w:rsidTr="00622BC5">
        <w:trPr>
          <w:trHeight w:val="537"/>
        </w:trPr>
        <w:tc>
          <w:tcPr>
            <w:tcW w:w="3421" w:type="dxa"/>
            <w:shd w:val="clear" w:color="auto" w:fill="F2F2F2"/>
          </w:tcPr>
          <w:p w:rsidR="00051E29" w:rsidRPr="00F76B99" w:rsidRDefault="00051E29" w:rsidP="00622BC5">
            <w:pPr>
              <w:rPr>
                <w:rFonts w:cs="Times New Roman"/>
                <w:b/>
              </w:rPr>
            </w:pPr>
            <w:r w:rsidRPr="00F76B99">
              <w:rPr>
                <w:rFonts w:cs="Times New Roman"/>
              </w:rPr>
              <w:t>Kapcsolattartó elérhetősége (tel/fax, e-mail, levelezési cím):</w:t>
            </w:r>
          </w:p>
        </w:tc>
        <w:tc>
          <w:tcPr>
            <w:tcW w:w="5670" w:type="dxa"/>
          </w:tcPr>
          <w:p w:rsidR="00051E29" w:rsidRPr="00F76B99" w:rsidRDefault="00051E29" w:rsidP="00622BC5">
            <w:pPr>
              <w:rPr>
                <w:rFonts w:cs="Times New Roman"/>
              </w:rPr>
            </w:pPr>
          </w:p>
        </w:tc>
      </w:tr>
    </w:tbl>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p>
    <w:p w:rsidR="00051E29" w:rsidRPr="00F76B99" w:rsidRDefault="00051E29" w:rsidP="00051E29">
      <w:pPr>
        <w:rPr>
          <w:rFonts w:cs="Times New Roman"/>
          <w:b/>
        </w:rPr>
      </w:pPr>
      <w:r w:rsidRPr="00F76B99">
        <w:rPr>
          <w:rFonts w:cs="Times New Roman"/>
          <w:b/>
        </w:rPr>
        <w:t xml:space="preserve">Ajánlattevő ajánlata: </w:t>
      </w:r>
    </w:p>
    <w:p w:rsidR="00051E29" w:rsidRPr="00F76B99" w:rsidRDefault="00051E29" w:rsidP="00051E29">
      <w:pPr>
        <w:rPr>
          <w:rFonts w:cs="Times New Roman"/>
        </w:rPr>
      </w:pPr>
    </w:p>
    <w:tbl>
      <w:tblPr>
        <w:tblW w:w="9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704"/>
        <w:gridCol w:w="2835"/>
        <w:gridCol w:w="1559"/>
        <w:gridCol w:w="1418"/>
        <w:gridCol w:w="1418"/>
        <w:gridCol w:w="1417"/>
      </w:tblGrid>
      <w:tr w:rsidR="00051E29" w:rsidRPr="00D66D68" w:rsidTr="00622BC5">
        <w:trPr>
          <w:trHeight w:val="320"/>
        </w:trPr>
        <w:tc>
          <w:tcPr>
            <w:tcW w:w="704" w:type="dxa"/>
            <w:vMerge w:val="restart"/>
            <w:tcBorders>
              <w:top w:val="single" w:sz="4" w:space="0" w:color="auto"/>
              <w:right w:val="single" w:sz="4" w:space="0" w:color="auto"/>
            </w:tcBorders>
          </w:tcPr>
          <w:p w:rsidR="00051E29" w:rsidRPr="00F76B99" w:rsidRDefault="00051E29" w:rsidP="00622BC5">
            <w:pPr>
              <w:jc w:val="center"/>
              <w:rPr>
                <w:rFonts w:cs="Times New Roman"/>
                <w:b/>
                <w:bCs/>
              </w:rPr>
            </w:pPr>
          </w:p>
          <w:p w:rsidR="00051E29" w:rsidRPr="00F76B99" w:rsidRDefault="00051E29" w:rsidP="00622BC5">
            <w:pPr>
              <w:jc w:val="center"/>
              <w:rPr>
                <w:rFonts w:cs="Times New Roman"/>
                <w:b/>
                <w:bCs/>
              </w:rPr>
            </w:pPr>
            <w:r w:rsidRPr="00F76B99">
              <w:rPr>
                <w:rFonts w:cs="Times New Roman"/>
                <w:b/>
                <w:bCs/>
              </w:rPr>
              <w:t>Ssz.</w:t>
            </w:r>
          </w:p>
        </w:tc>
        <w:tc>
          <w:tcPr>
            <w:tcW w:w="2835" w:type="dxa"/>
            <w:vMerge w:val="restart"/>
            <w:tcBorders>
              <w:top w:val="single" w:sz="4" w:space="0" w:color="auto"/>
              <w:right w:val="single" w:sz="4" w:space="0" w:color="auto"/>
            </w:tcBorders>
            <w:shd w:val="clear" w:color="auto" w:fill="auto"/>
            <w:vAlign w:val="center"/>
          </w:tcPr>
          <w:p w:rsidR="00051E29" w:rsidRPr="00F76B99" w:rsidRDefault="00051E29" w:rsidP="00622BC5">
            <w:pPr>
              <w:jc w:val="center"/>
              <w:rPr>
                <w:rFonts w:cs="Times New Roman"/>
                <w:b/>
                <w:bCs/>
              </w:rPr>
            </w:pPr>
            <w:r w:rsidRPr="00F76B99">
              <w:rPr>
                <w:rFonts w:cs="Times New Roman"/>
                <w:b/>
                <w:bCs/>
              </w:rPr>
              <w:t>Megnevezés (megajánlás)</w:t>
            </w:r>
          </w:p>
        </w:tc>
        <w:tc>
          <w:tcPr>
            <w:tcW w:w="5812" w:type="dxa"/>
            <w:gridSpan w:val="4"/>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center"/>
              <w:rPr>
                <w:rFonts w:cs="Times New Roman"/>
                <w:b/>
                <w:bCs/>
              </w:rPr>
            </w:pPr>
            <w:r w:rsidRPr="00F76B99">
              <w:rPr>
                <w:rFonts w:cs="Times New Roman"/>
                <w:b/>
                <w:bCs/>
              </w:rPr>
              <w:t>Ajánlat</w:t>
            </w:r>
            <w:r w:rsidRPr="00F76B99">
              <w:rPr>
                <w:rStyle w:val="Lbjegyzet-hivatkozs"/>
                <w:bCs/>
              </w:rPr>
              <w:footnoteReference w:id="3"/>
            </w:r>
          </w:p>
        </w:tc>
      </w:tr>
      <w:tr w:rsidR="00051E29" w:rsidRPr="00D66D68" w:rsidTr="00622BC5">
        <w:trPr>
          <w:trHeight w:val="567"/>
        </w:trPr>
        <w:tc>
          <w:tcPr>
            <w:tcW w:w="704" w:type="dxa"/>
            <w:vMerge/>
            <w:tcBorders>
              <w:bottom w:val="single" w:sz="4" w:space="0" w:color="auto"/>
              <w:right w:val="single" w:sz="4" w:space="0" w:color="auto"/>
            </w:tcBorders>
          </w:tcPr>
          <w:p w:rsidR="00051E29" w:rsidRPr="00F76B99" w:rsidRDefault="00051E29" w:rsidP="00622BC5">
            <w:pPr>
              <w:spacing w:before="120" w:after="120"/>
              <w:jc w:val="center"/>
              <w:rPr>
                <w:rFonts w:cs="Times New Roman"/>
                <w:b/>
                <w:bCs/>
              </w:rPr>
            </w:pPr>
          </w:p>
        </w:tc>
        <w:tc>
          <w:tcPr>
            <w:tcW w:w="2835" w:type="dxa"/>
            <w:vMerge/>
            <w:tcBorders>
              <w:bottom w:val="single" w:sz="4" w:space="0" w:color="auto"/>
              <w:right w:val="single" w:sz="4" w:space="0" w:color="auto"/>
            </w:tcBorders>
            <w:shd w:val="clear" w:color="auto" w:fill="auto"/>
            <w:vAlign w:val="center"/>
          </w:tcPr>
          <w:p w:rsidR="00051E29" w:rsidRPr="00F76B99" w:rsidRDefault="00051E29" w:rsidP="00622BC5">
            <w:pPr>
              <w:spacing w:before="120" w:after="120"/>
              <w:jc w:val="center"/>
              <w:rPr>
                <w:rFonts w:cs="Times New Roman"/>
                <w:b/>
                <w:bCs/>
              </w:rPr>
            </w:pPr>
          </w:p>
        </w:tc>
        <w:tc>
          <w:tcPr>
            <w:tcW w:w="1559"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center"/>
              <w:rPr>
                <w:rFonts w:cs="Times New Roman"/>
                <w:b/>
                <w:bCs/>
                <w:i/>
              </w:rPr>
            </w:pPr>
            <w:r w:rsidRPr="00F76B99">
              <w:rPr>
                <w:rFonts w:cs="Times New Roman"/>
                <w:bCs/>
              </w:rPr>
              <w:t>Nettó ajánlati ár/mennyiségi egység</w:t>
            </w: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center"/>
              <w:rPr>
                <w:rFonts w:cs="Times New Roman"/>
                <w:bCs/>
              </w:rPr>
            </w:pPr>
            <w:r w:rsidRPr="00F76B99">
              <w:rPr>
                <w:rFonts w:cs="Times New Roman"/>
                <w:bCs/>
              </w:rPr>
              <w:t>Nettó ajánlati ár összesen</w:t>
            </w: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center"/>
              <w:rPr>
                <w:rFonts w:cs="Times New Roman"/>
                <w:bCs/>
              </w:rPr>
            </w:pPr>
            <w:r w:rsidRPr="00F76B99">
              <w:rPr>
                <w:rFonts w:cs="Times New Roman"/>
                <w:bCs/>
              </w:rPr>
              <w:t>ÁFA</w:t>
            </w:r>
          </w:p>
        </w:tc>
        <w:tc>
          <w:tcPr>
            <w:tcW w:w="1417" w:type="dxa"/>
            <w:tcBorders>
              <w:top w:val="single" w:sz="4" w:space="0" w:color="auto"/>
              <w:left w:val="single" w:sz="4" w:space="0" w:color="auto"/>
              <w:bottom w:val="single" w:sz="4" w:space="0" w:color="auto"/>
            </w:tcBorders>
          </w:tcPr>
          <w:p w:rsidR="00051E29" w:rsidRPr="00F76B99" w:rsidRDefault="00051E29" w:rsidP="00622BC5">
            <w:pPr>
              <w:jc w:val="center"/>
              <w:rPr>
                <w:rFonts w:cs="Times New Roman"/>
                <w:bCs/>
              </w:rPr>
            </w:pPr>
            <w:r w:rsidRPr="00F76B99">
              <w:rPr>
                <w:rFonts w:cs="Times New Roman"/>
                <w:bCs/>
              </w:rPr>
              <w:t>Bruttó ajánlati ár összesen</w:t>
            </w:r>
          </w:p>
        </w:tc>
      </w:tr>
      <w:tr w:rsidR="00051E29" w:rsidRPr="00D66D68" w:rsidTr="00622BC5">
        <w:trPr>
          <w:trHeight w:val="422"/>
        </w:trPr>
        <w:tc>
          <w:tcPr>
            <w:tcW w:w="704" w:type="dxa"/>
            <w:tcBorders>
              <w:top w:val="single" w:sz="4" w:space="0" w:color="auto"/>
              <w:bottom w:val="single" w:sz="4" w:space="0" w:color="auto"/>
              <w:right w:val="single" w:sz="4" w:space="0" w:color="auto"/>
            </w:tcBorders>
          </w:tcPr>
          <w:p w:rsidR="00051E29" w:rsidRPr="00F76B99" w:rsidRDefault="00051E29" w:rsidP="00622BC5">
            <w:pPr>
              <w:spacing w:before="120" w:after="120"/>
              <w:jc w:val="center"/>
              <w:rPr>
                <w:rFonts w:cs="Times New Roman"/>
                <w:b/>
                <w:bCs/>
              </w:rPr>
            </w:pPr>
          </w:p>
        </w:tc>
        <w:tc>
          <w:tcPr>
            <w:tcW w:w="2835" w:type="dxa"/>
            <w:tcBorders>
              <w:top w:val="single" w:sz="4" w:space="0" w:color="auto"/>
              <w:bottom w:val="single" w:sz="4" w:space="0" w:color="auto"/>
              <w:right w:val="single" w:sz="4" w:space="0" w:color="auto"/>
            </w:tcBorders>
            <w:shd w:val="clear" w:color="auto" w:fill="auto"/>
            <w:vAlign w:val="center"/>
          </w:tcPr>
          <w:p w:rsidR="00051E29" w:rsidRPr="00F76B99" w:rsidRDefault="00051E29" w:rsidP="00622BC5">
            <w:pPr>
              <w:spacing w:before="120" w:after="120"/>
              <w:jc w:val="center"/>
              <w:rPr>
                <w:rFonts w:cs="Times New Roman"/>
                <w:b/>
                <w:bCs/>
              </w:rPr>
            </w:pPr>
          </w:p>
        </w:tc>
        <w:tc>
          <w:tcPr>
            <w:tcW w:w="1559"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7" w:type="dxa"/>
            <w:tcBorders>
              <w:top w:val="single" w:sz="4" w:space="0" w:color="auto"/>
              <w:left w:val="single" w:sz="4" w:space="0" w:color="auto"/>
              <w:bottom w:val="single" w:sz="4" w:space="0" w:color="auto"/>
            </w:tcBorders>
          </w:tcPr>
          <w:p w:rsidR="00051E29" w:rsidRPr="00F76B99" w:rsidDel="00291BB4" w:rsidRDefault="00051E29" w:rsidP="00622BC5">
            <w:pPr>
              <w:jc w:val="right"/>
              <w:rPr>
                <w:rFonts w:cs="Times New Roman"/>
                <w:bCs/>
              </w:rPr>
            </w:pPr>
          </w:p>
        </w:tc>
      </w:tr>
      <w:tr w:rsidR="00051E29" w:rsidRPr="00D66D68" w:rsidTr="00622BC5">
        <w:trPr>
          <w:trHeight w:val="422"/>
        </w:trPr>
        <w:tc>
          <w:tcPr>
            <w:tcW w:w="704" w:type="dxa"/>
            <w:tcBorders>
              <w:top w:val="single" w:sz="4" w:space="0" w:color="auto"/>
              <w:bottom w:val="single" w:sz="4" w:space="0" w:color="auto"/>
              <w:right w:val="single" w:sz="4" w:space="0" w:color="auto"/>
            </w:tcBorders>
          </w:tcPr>
          <w:p w:rsidR="00051E29" w:rsidRPr="00F76B99" w:rsidRDefault="00051E29" w:rsidP="00622BC5">
            <w:pPr>
              <w:spacing w:before="120" w:after="120"/>
              <w:jc w:val="center"/>
              <w:rPr>
                <w:rFonts w:cs="Times New Roman"/>
                <w:b/>
                <w:bCs/>
              </w:rPr>
            </w:pPr>
          </w:p>
        </w:tc>
        <w:tc>
          <w:tcPr>
            <w:tcW w:w="2835" w:type="dxa"/>
            <w:tcBorders>
              <w:top w:val="single" w:sz="4" w:space="0" w:color="auto"/>
              <w:bottom w:val="single" w:sz="4" w:space="0" w:color="auto"/>
              <w:right w:val="single" w:sz="4" w:space="0" w:color="auto"/>
            </w:tcBorders>
            <w:shd w:val="clear" w:color="auto" w:fill="auto"/>
            <w:vAlign w:val="center"/>
          </w:tcPr>
          <w:p w:rsidR="00051E29" w:rsidRPr="00F76B99" w:rsidRDefault="00051E29" w:rsidP="00622BC5">
            <w:pPr>
              <w:spacing w:before="120" w:after="120"/>
              <w:jc w:val="center"/>
              <w:rPr>
                <w:rFonts w:cs="Times New Roman"/>
                <w:b/>
                <w:bCs/>
              </w:rPr>
            </w:pPr>
          </w:p>
        </w:tc>
        <w:tc>
          <w:tcPr>
            <w:tcW w:w="1559"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7" w:type="dxa"/>
            <w:tcBorders>
              <w:top w:val="single" w:sz="4" w:space="0" w:color="auto"/>
              <w:left w:val="single" w:sz="4" w:space="0" w:color="auto"/>
              <w:bottom w:val="single" w:sz="4" w:space="0" w:color="auto"/>
            </w:tcBorders>
          </w:tcPr>
          <w:p w:rsidR="00051E29" w:rsidRPr="00F76B99" w:rsidDel="00291BB4" w:rsidRDefault="00051E29" w:rsidP="00622BC5">
            <w:pPr>
              <w:jc w:val="right"/>
              <w:rPr>
                <w:rFonts w:cs="Times New Roman"/>
                <w:bCs/>
              </w:rPr>
            </w:pPr>
          </w:p>
        </w:tc>
      </w:tr>
      <w:tr w:rsidR="00051E29" w:rsidRPr="00D66D68" w:rsidTr="00622BC5">
        <w:trPr>
          <w:trHeight w:val="422"/>
        </w:trPr>
        <w:tc>
          <w:tcPr>
            <w:tcW w:w="704" w:type="dxa"/>
            <w:tcBorders>
              <w:top w:val="single" w:sz="4" w:space="0" w:color="auto"/>
              <w:bottom w:val="single" w:sz="4" w:space="0" w:color="auto"/>
              <w:right w:val="single" w:sz="4" w:space="0" w:color="auto"/>
            </w:tcBorders>
          </w:tcPr>
          <w:p w:rsidR="00051E29" w:rsidRPr="00F76B99" w:rsidRDefault="00051E29" w:rsidP="00622BC5">
            <w:pPr>
              <w:spacing w:before="120" w:after="120"/>
              <w:jc w:val="center"/>
              <w:rPr>
                <w:rFonts w:cs="Times New Roman"/>
                <w:b/>
                <w:bCs/>
              </w:rPr>
            </w:pPr>
          </w:p>
        </w:tc>
        <w:tc>
          <w:tcPr>
            <w:tcW w:w="2835" w:type="dxa"/>
            <w:tcBorders>
              <w:top w:val="single" w:sz="4" w:space="0" w:color="auto"/>
              <w:bottom w:val="single" w:sz="4" w:space="0" w:color="auto"/>
              <w:right w:val="single" w:sz="4" w:space="0" w:color="auto"/>
            </w:tcBorders>
            <w:shd w:val="clear" w:color="auto" w:fill="auto"/>
            <w:vAlign w:val="center"/>
          </w:tcPr>
          <w:p w:rsidR="00051E29" w:rsidRPr="00F76B99" w:rsidRDefault="00051E29" w:rsidP="00622BC5">
            <w:pPr>
              <w:spacing w:before="120" w:after="120"/>
              <w:jc w:val="center"/>
              <w:rPr>
                <w:rFonts w:cs="Times New Roman"/>
                <w:b/>
                <w:bCs/>
              </w:rPr>
            </w:pPr>
          </w:p>
        </w:tc>
        <w:tc>
          <w:tcPr>
            <w:tcW w:w="1559"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7" w:type="dxa"/>
            <w:tcBorders>
              <w:top w:val="single" w:sz="4" w:space="0" w:color="auto"/>
              <w:left w:val="single" w:sz="4" w:space="0" w:color="auto"/>
              <w:bottom w:val="single" w:sz="4" w:space="0" w:color="auto"/>
            </w:tcBorders>
          </w:tcPr>
          <w:p w:rsidR="00051E29" w:rsidRPr="00F76B99" w:rsidDel="00291BB4" w:rsidRDefault="00051E29" w:rsidP="00622BC5">
            <w:pPr>
              <w:jc w:val="right"/>
              <w:rPr>
                <w:rFonts w:cs="Times New Roman"/>
                <w:bCs/>
              </w:rPr>
            </w:pPr>
          </w:p>
        </w:tc>
      </w:tr>
      <w:tr w:rsidR="00051E29" w:rsidRPr="00D66D68" w:rsidTr="00622BC5">
        <w:trPr>
          <w:trHeight w:val="422"/>
        </w:trPr>
        <w:tc>
          <w:tcPr>
            <w:tcW w:w="704" w:type="dxa"/>
            <w:tcBorders>
              <w:top w:val="single" w:sz="4" w:space="0" w:color="auto"/>
              <w:bottom w:val="single" w:sz="4" w:space="0" w:color="auto"/>
              <w:right w:val="single" w:sz="4" w:space="0" w:color="auto"/>
            </w:tcBorders>
          </w:tcPr>
          <w:p w:rsidR="00051E29" w:rsidRPr="00F76B99" w:rsidRDefault="00051E29" w:rsidP="00622BC5">
            <w:pPr>
              <w:spacing w:before="120" w:after="120"/>
              <w:jc w:val="center"/>
              <w:rPr>
                <w:rFonts w:cs="Times New Roman"/>
                <w:b/>
                <w:bCs/>
              </w:rPr>
            </w:pPr>
          </w:p>
        </w:tc>
        <w:tc>
          <w:tcPr>
            <w:tcW w:w="2835" w:type="dxa"/>
            <w:tcBorders>
              <w:top w:val="single" w:sz="4" w:space="0" w:color="auto"/>
              <w:bottom w:val="single" w:sz="4" w:space="0" w:color="auto"/>
              <w:right w:val="single" w:sz="4" w:space="0" w:color="auto"/>
            </w:tcBorders>
            <w:shd w:val="clear" w:color="auto" w:fill="auto"/>
            <w:vAlign w:val="center"/>
          </w:tcPr>
          <w:p w:rsidR="00051E29" w:rsidRPr="00F76B99" w:rsidRDefault="00051E29" w:rsidP="00622BC5">
            <w:pPr>
              <w:spacing w:before="120" w:after="120"/>
              <w:jc w:val="center"/>
              <w:rPr>
                <w:rFonts w:cs="Times New Roman"/>
                <w:b/>
                <w:bCs/>
              </w:rPr>
            </w:pPr>
          </w:p>
        </w:tc>
        <w:tc>
          <w:tcPr>
            <w:tcW w:w="1559"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7" w:type="dxa"/>
            <w:tcBorders>
              <w:top w:val="single" w:sz="4" w:space="0" w:color="auto"/>
              <w:left w:val="single" w:sz="4" w:space="0" w:color="auto"/>
              <w:bottom w:val="single" w:sz="4" w:space="0" w:color="auto"/>
            </w:tcBorders>
          </w:tcPr>
          <w:p w:rsidR="00051E29" w:rsidRPr="00F76B99" w:rsidDel="00291BB4" w:rsidRDefault="00051E29" w:rsidP="00622BC5">
            <w:pPr>
              <w:jc w:val="right"/>
              <w:rPr>
                <w:rFonts w:cs="Times New Roman"/>
                <w:bCs/>
              </w:rPr>
            </w:pPr>
          </w:p>
        </w:tc>
      </w:tr>
      <w:tr w:rsidR="00051E29" w:rsidRPr="00D66D68" w:rsidTr="00622BC5">
        <w:trPr>
          <w:trHeight w:val="422"/>
        </w:trPr>
        <w:tc>
          <w:tcPr>
            <w:tcW w:w="704" w:type="dxa"/>
            <w:tcBorders>
              <w:top w:val="single" w:sz="4" w:space="0" w:color="auto"/>
              <w:bottom w:val="single" w:sz="4" w:space="0" w:color="auto"/>
              <w:right w:val="single" w:sz="4" w:space="0" w:color="auto"/>
            </w:tcBorders>
          </w:tcPr>
          <w:p w:rsidR="00051E29" w:rsidRPr="00F76B99" w:rsidRDefault="00051E29" w:rsidP="00622BC5">
            <w:pPr>
              <w:spacing w:before="120" w:after="120"/>
              <w:jc w:val="center"/>
              <w:rPr>
                <w:rFonts w:cs="Times New Roman"/>
                <w:b/>
                <w:bCs/>
              </w:rPr>
            </w:pPr>
          </w:p>
        </w:tc>
        <w:tc>
          <w:tcPr>
            <w:tcW w:w="2835" w:type="dxa"/>
            <w:tcBorders>
              <w:top w:val="single" w:sz="4" w:space="0" w:color="auto"/>
              <w:bottom w:val="single" w:sz="4" w:space="0" w:color="auto"/>
              <w:right w:val="single" w:sz="4" w:space="0" w:color="auto"/>
            </w:tcBorders>
            <w:shd w:val="clear" w:color="auto" w:fill="auto"/>
            <w:vAlign w:val="center"/>
          </w:tcPr>
          <w:p w:rsidR="00051E29" w:rsidRPr="00F76B99" w:rsidRDefault="00051E29" w:rsidP="00622BC5">
            <w:pPr>
              <w:spacing w:before="120" w:after="120"/>
              <w:jc w:val="center"/>
              <w:rPr>
                <w:rFonts w:cs="Times New Roman"/>
                <w:b/>
                <w:bCs/>
              </w:rPr>
            </w:pPr>
          </w:p>
        </w:tc>
        <w:tc>
          <w:tcPr>
            <w:tcW w:w="1559"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right"/>
              <w:rPr>
                <w:rFonts w:cs="Times New Roman"/>
                <w:bCs/>
              </w:rPr>
            </w:pPr>
          </w:p>
        </w:tc>
        <w:tc>
          <w:tcPr>
            <w:tcW w:w="1417" w:type="dxa"/>
            <w:tcBorders>
              <w:top w:val="single" w:sz="4" w:space="0" w:color="auto"/>
              <w:left w:val="single" w:sz="4" w:space="0" w:color="auto"/>
              <w:bottom w:val="single" w:sz="4" w:space="0" w:color="auto"/>
            </w:tcBorders>
          </w:tcPr>
          <w:p w:rsidR="00051E29" w:rsidRPr="00F76B99" w:rsidDel="00291BB4" w:rsidRDefault="00051E29" w:rsidP="00622BC5">
            <w:pPr>
              <w:jc w:val="right"/>
              <w:rPr>
                <w:rFonts w:cs="Times New Roman"/>
                <w:bCs/>
              </w:rPr>
            </w:pPr>
          </w:p>
        </w:tc>
      </w:tr>
      <w:tr w:rsidR="00051E29" w:rsidRPr="00D66D68" w:rsidTr="00622BC5">
        <w:trPr>
          <w:trHeight w:val="567"/>
        </w:trPr>
        <w:tc>
          <w:tcPr>
            <w:tcW w:w="5098" w:type="dxa"/>
            <w:gridSpan w:val="3"/>
            <w:tcBorders>
              <w:top w:val="single" w:sz="4" w:space="0" w:color="auto"/>
              <w:bottom w:val="single" w:sz="4" w:space="0" w:color="auto"/>
            </w:tcBorders>
          </w:tcPr>
          <w:p w:rsidR="00051E29" w:rsidRPr="00F76B99" w:rsidRDefault="00051E29" w:rsidP="00622BC5">
            <w:pPr>
              <w:jc w:val="center"/>
              <w:rPr>
                <w:rFonts w:cs="Times New Roman"/>
                <w:b/>
                <w:bCs/>
              </w:rPr>
            </w:pPr>
          </w:p>
          <w:p w:rsidR="00051E29" w:rsidRPr="00F76B99" w:rsidDel="00291BB4" w:rsidRDefault="00051E29" w:rsidP="00622BC5">
            <w:pPr>
              <w:jc w:val="center"/>
              <w:rPr>
                <w:rFonts w:cs="Times New Roman"/>
                <w:b/>
                <w:bCs/>
              </w:rPr>
            </w:pPr>
            <w:r w:rsidRPr="00F76B99">
              <w:rPr>
                <w:rFonts w:cs="Times New Roman"/>
                <w:b/>
                <w:bCs/>
              </w:rPr>
              <w:t xml:space="preserve">Összesen: </w:t>
            </w: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center"/>
              <w:rPr>
                <w:rFonts w:cs="Times New Roman"/>
                <w:b/>
                <w:bCs/>
              </w:rPr>
            </w:pPr>
          </w:p>
        </w:tc>
        <w:tc>
          <w:tcPr>
            <w:tcW w:w="1418" w:type="dxa"/>
            <w:tcBorders>
              <w:top w:val="single" w:sz="4" w:space="0" w:color="auto"/>
              <w:left w:val="single" w:sz="4" w:space="0" w:color="auto"/>
              <w:bottom w:val="single" w:sz="4" w:space="0" w:color="auto"/>
            </w:tcBorders>
            <w:shd w:val="clear" w:color="auto" w:fill="auto"/>
            <w:vAlign w:val="center"/>
          </w:tcPr>
          <w:p w:rsidR="00051E29" w:rsidRPr="00F76B99" w:rsidRDefault="00051E29" w:rsidP="00622BC5">
            <w:pPr>
              <w:jc w:val="center"/>
              <w:rPr>
                <w:rFonts w:cs="Times New Roman"/>
                <w:b/>
                <w:bCs/>
              </w:rPr>
            </w:pPr>
          </w:p>
        </w:tc>
        <w:tc>
          <w:tcPr>
            <w:tcW w:w="1417" w:type="dxa"/>
            <w:tcBorders>
              <w:top w:val="single" w:sz="4" w:space="0" w:color="auto"/>
              <w:left w:val="single" w:sz="4" w:space="0" w:color="auto"/>
              <w:bottom w:val="single" w:sz="4" w:space="0" w:color="auto"/>
            </w:tcBorders>
          </w:tcPr>
          <w:p w:rsidR="00051E29" w:rsidRPr="00F76B99" w:rsidDel="00291BB4" w:rsidRDefault="00051E29" w:rsidP="00622BC5">
            <w:pPr>
              <w:jc w:val="center"/>
              <w:rPr>
                <w:rFonts w:cs="Times New Roman"/>
                <w:b/>
                <w:bCs/>
              </w:rPr>
            </w:pPr>
          </w:p>
        </w:tc>
      </w:tr>
    </w:tbl>
    <w:p w:rsidR="00051E29" w:rsidRPr="00F76B99" w:rsidRDefault="00051E29" w:rsidP="00051E29">
      <w:pPr>
        <w:ind w:right="-360"/>
        <w:rPr>
          <w:rFonts w:cs="Times New Roman"/>
          <w:b/>
          <w:bCs/>
        </w:rPr>
      </w:pPr>
    </w:p>
    <w:p w:rsidR="00051E29" w:rsidRPr="00F76B99" w:rsidRDefault="00051E29" w:rsidP="00051E29">
      <w:pPr>
        <w:ind w:right="-360"/>
        <w:rPr>
          <w:rFonts w:cs="Times New Roman"/>
          <w:snapToGrid w:val="0"/>
        </w:rPr>
      </w:pPr>
      <w:r w:rsidRPr="00F76B99">
        <w:rPr>
          <w:rFonts w:cs="Times New Roman"/>
          <w:snapToGrid w:val="0"/>
        </w:rPr>
        <w:t>Kelt: ………….., 20…. év ………..…… hónap  ……. napján</w:t>
      </w:r>
    </w:p>
    <w:p w:rsidR="00051E29" w:rsidRPr="00F76B99" w:rsidRDefault="00051E29" w:rsidP="00051E29">
      <w:pPr>
        <w:ind w:right="-360"/>
        <w:rPr>
          <w:rFonts w:cs="Times New Roman"/>
          <w:snapToGrid w:val="0"/>
        </w:rPr>
      </w:pPr>
    </w:p>
    <w:p w:rsidR="00051E29" w:rsidRPr="00F76B99" w:rsidRDefault="00051E29" w:rsidP="00051E29">
      <w:pPr>
        <w:rPr>
          <w:rFonts w:cs="Times New Roman"/>
        </w:rPr>
      </w:pPr>
    </w:p>
    <w:tbl>
      <w:tblPr>
        <w:tblW w:w="3834" w:type="dxa"/>
        <w:jc w:val="right"/>
        <w:tblCellMar>
          <w:left w:w="0" w:type="dxa"/>
          <w:right w:w="0" w:type="dxa"/>
        </w:tblCellMar>
        <w:tblLook w:val="0000" w:firstRow="0" w:lastRow="0" w:firstColumn="0" w:lastColumn="0" w:noHBand="0" w:noVBand="0"/>
      </w:tblPr>
      <w:tblGrid>
        <w:gridCol w:w="3834"/>
      </w:tblGrid>
      <w:tr w:rsidR="00051E29" w:rsidRPr="00D66D68" w:rsidTr="00622BC5">
        <w:trPr>
          <w:jc w:val="right"/>
        </w:trPr>
        <w:tc>
          <w:tcPr>
            <w:tcW w:w="3834" w:type="dxa"/>
            <w:tcBorders>
              <w:top w:val="single" w:sz="8" w:space="0" w:color="auto"/>
              <w:left w:val="nil"/>
              <w:bottom w:val="nil"/>
              <w:right w:val="nil"/>
            </w:tcBorders>
            <w:tcMar>
              <w:top w:w="0" w:type="dxa"/>
              <w:left w:w="108" w:type="dxa"/>
              <w:bottom w:w="0" w:type="dxa"/>
              <w:right w:w="108" w:type="dxa"/>
            </w:tcMar>
          </w:tcPr>
          <w:p w:rsidR="00051E29" w:rsidRPr="00F76B99" w:rsidRDefault="00051E29" w:rsidP="00622BC5">
            <w:pPr>
              <w:jc w:val="center"/>
              <w:rPr>
                <w:rFonts w:cs="Times New Roman"/>
              </w:rPr>
            </w:pPr>
            <w:r w:rsidRPr="00F76B99">
              <w:rPr>
                <w:rFonts w:cs="Times New Roman"/>
              </w:rPr>
              <w:t>(cégszerű aláírás)</w:t>
            </w:r>
          </w:p>
        </w:tc>
      </w:tr>
    </w:tbl>
    <w:p w:rsidR="00051E29" w:rsidRPr="00F76B99" w:rsidRDefault="00051E29" w:rsidP="00051E29">
      <w:pPr>
        <w:pStyle w:val="Listaszerbekezds"/>
        <w:jc w:val="right"/>
      </w:pPr>
      <w:r w:rsidRPr="00F76B99">
        <w:t>Ajánlattételi felhívás 3. melléklete</w:t>
      </w: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Default="00051E29" w:rsidP="00051E29">
      <w:pPr>
        <w:spacing w:before="120" w:after="120"/>
        <w:jc w:val="center"/>
        <w:rPr>
          <w:rFonts w:cs="Times New Roman"/>
          <w:b/>
          <w:i/>
        </w:rPr>
      </w:pPr>
    </w:p>
    <w:p w:rsidR="00051E2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p>
    <w:p w:rsidR="00051E29" w:rsidRPr="00F76B99" w:rsidRDefault="00051E29" w:rsidP="00051E29">
      <w:pPr>
        <w:spacing w:before="120" w:after="120"/>
        <w:jc w:val="center"/>
        <w:rPr>
          <w:rFonts w:cs="Times New Roman"/>
          <w:b/>
          <w:i/>
        </w:rPr>
      </w:pPr>
      <w:r w:rsidRPr="00F76B99">
        <w:rPr>
          <w:rFonts w:cs="Times New Roman"/>
          <w:b/>
          <w:i/>
        </w:rPr>
        <w:t>Átláthatósági nyilatkozat</w:t>
      </w:r>
    </w:p>
    <w:p w:rsidR="00051E29" w:rsidRPr="00F76B99" w:rsidRDefault="00051E29" w:rsidP="00051E29">
      <w:pPr>
        <w:spacing w:before="120" w:after="120"/>
        <w:jc w:val="center"/>
        <w:rPr>
          <w:rFonts w:cs="Times New Roman"/>
        </w:rPr>
      </w:pPr>
      <w:r w:rsidRPr="00F76B99">
        <w:rPr>
          <w:rFonts w:cs="Times New Roman"/>
        </w:rPr>
        <w:t>a nemzeti vagyonról szóló 2011. évi CXCVI. törvény 3. § (1) bekezdés 1. b) pontjában meghatározott</w:t>
      </w:r>
    </w:p>
    <w:p w:rsidR="00051E29" w:rsidRPr="00F76B99" w:rsidRDefault="00051E29" w:rsidP="00051E29">
      <w:pPr>
        <w:pBdr>
          <w:top w:val="single" w:sz="4" w:space="1" w:color="auto"/>
          <w:left w:val="single" w:sz="4" w:space="4" w:color="auto"/>
          <w:bottom w:val="single" w:sz="4" w:space="1" w:color="auto"/>
          <w:right w:val="single" w:sz="4" w:space="4" w:color="auto"/>
        </w:pBdr>
        <w:shd w:val="clear" w:color="auto" w:fill="F2F2F2"/>
        <w:spacing w:before="120" w:after="120"/>
        <w:jc w:val="center"/>
        <w:rPr>
          <w:rFonts w:cs="Times New Roman"/>
          <w:b/>
        </w:rPr>
      </w:pPr>
      <w:r w:rsidRPr="00F76B99">
        <w:rPr>
          <w:rFonts w:cs="Times New Roman"/>
          <w:b/>
        </w:rPr>
        <w:t>belföldi vagy külföldi jogi személyek vagy jogi személyiséggel nem rendelkező gazdálkodó szervezetek</w:t>
      </w:r>
      <w:r w:rsidRPr="00F76B99">
        <w:rPr>
          <w:rFonts w:cs="Times New Roman"/>
          <w:b/>
          <w:vertAlign w:val="superscript"/>
        </w:rPr>
        <w:footnoteReference w:id="4"/>
      </w:r>
      <w:r w:rsidRPr="00F76B99">
        <w:rPr>
          <w:rFonts w:cs="Times New Roman"/>
          <w:b/>
          <w:vertAlign w:val="superscript"/>
        </w:rPr>
        <w:t xml:space="preserve"> </w:t>
      </w:r>
      <w:r w:rsidRPr="00F76B99">
        <w:rPr>
          <w:rFonts w:cs="Times New Roman"/>
          <w:b/>
        </w:rPr>
        <w:t>részére</w:t>
      </w:r>
    </w:p>
    <w:p w:rsidR="00051E29" w:rsidRPr="00F76B99" w:rsidRDefault="00051E29" w:rsidP="00051E29">
      <w:pPr>
        <w:spacing w:before="120" w:after="120"/>
        <w:jc w:val="center"/>
        <w:rPr>
          <w:rFonts w:cs="Times New Roman"/>
        </w:rPr>
      </w:pPr>
      <w:r w:rsidRPr="00F76B99">
        <w:rPr>
          <w:rFonts w:cs="Times New Roman"/>
        </w:rPr>
        <w:t>az államháztartásról szóló 2011. évi CXCV. törvény 41. § (6) bekezdésében</w:t>
      </w:r>
    </w:p>
    <w:p w:rsidR="00051E29" w:rsidRPr="00F76B99" w:rsidRDefault="00051E29" w:rsidP="00051E29">
      <w:pPr>
        <w:spacing w:before="120" w:after="120"/>
        <w:jc w:val="center"/>
        <w:rPr>
          <w:rFonts w:cs="Times New Roman"/>
        </w:rPr>
      </w:pPr>
      <w:r w:rsidRPr="00F76B99">
        <w:rPr>
          <w:rFonts w:cs="Times New Roman"/>
        </w:rPr>
        <w:t>előírt kötelezettség teljesítéséhez</w:t>
      </w:r>
    </w:p>
    <w:p w:rsidR="00051E29" w:rsidRPr="00F76B99" w:rsidRDefault="00051E29" w:rsidP="00051E29">
      <w:pPr>
        <w:rPr>
          <w:rFonts w:cs="Times New Roman"/>
        </w:rPr>
      </w:pPr>
      <w:r w:rsidRPr="00F76B99">
        <w:rPr>
          <w:rFonts w:cs="Times New Roman"/>
        </w:rPr>
        <w:t>Alulírott</w:t>
      </w:r>
    </w:p>
    <w:tbl>
      <w:tblPr>
        <w:tblStyle w:val="Rcsostblzat"/>
        <w:tblW w:w="9923" w:type="dxa"/>
        <w:tblInd w:w="-289" w:type="dxa"/>
        <w:tblLook w:val="04A0" w:firstRow="1" w:lastRow="0" w:firstColumn="1" w:lastColumn="0" w:noHBand="0" w:noVBand="1"/>
      </w:tblPr>
      <w:tblGrid>
        <w:gridCol w:w="2552"/>
        <w:gridCol w:w="7371"/>
      </w:tblGrid>
      <w:tr w:rsidR="00051E29" w:rsidRPr="00D66D68" w:rsidTr="00622BC5">
        <w:tc>
          <w:tcPr>
            <w:tcW w:w="2552" w:type="dxa"/>
            <w:vMerge w:val="restart"/>
            <w:vAlign w:val="center"/>
          </w:tcPr>
          <w:p w:rsidR="00051E29" w:rsidRPr="00F76B99" w:rsidRDefault="00051E29" w:rsidP="00622BC5">
            <w:pPr>
              <w:rPr>
                <w:rFonts w:cs="Times New Roman"/>
              </w:rPr>
            </w:pPr>
            <w:r w:rsidRPr="00F76B99">
              <w:rPr>
                <w:rFonts w:cs="Times New Roman"/>
                <w:b/>
              </w:rPr>
              <w:t>Név:*</w:t>
            </w:r>
          </w:p>
        </w:tc>
        <w:tc>
          <w:tcPr>
            <w:tcW w:w="7371" w:type="dxa"/>
          </w:tcPr>
          <w:p w:rsidR="00051E29" w:rsidRPr="00F76B99" w:rsidRDefault="00051E29" w:rsidP="00622BC5">
            <w:pPr>
              <w:rPr>
                <w:rFonts w:cs="Times New Roman"/>
              </w:rPr>
            </w:pPr>
            <w:r w:rsidRPr="00F76B99">
              <w:rPr>
                <w:rFonts w:cs="Times New Roman"/>
                <w:highlight w:val="green"/>
              </w:rPr>
              <w:t>Kötelező kitölteni</w:t>
            </w:r>
          </w:p>
        </w:tc>
      </w:tr>
      <w:tr w:rsidR="00051E29" w:rsidRPr="00D66D68" w:rsidTr="00622BC5">
        <w:tc>
          <w:tcPr>
            <w:tcW w:w="2552" w:type="dxa"/>
            <w:vMerge/>
            <w:tcBorders>
              <w:bottom w:val="single" w:sz="4" w:space="0" w:color="auto"/>
            </w:tcBorders>
            <w:vAlign w:val="center"/>
          </w:tcPr>
          <w:p w:rsidR="00051E29" w:rsidRPr="00F76B99" w:rsidRDefault="00051E29" w:rsidP="00622BC5">
            <w:pPr>
              <w:rPr>
                <w:rFonts w:cs="Times New Roman"/>
                <w:b/>
              </w:rPr>
            </w:pPr>
          </w:p>
        </w:tc>
        <w:tc>
          <w:tcPr>
            <w:tcW w:w="7371" w:type="dxa"/>
          </w:tcPr>
          <w:p w:rsidR="00051E29" w:rsidRPr="00F76B99" w:rsidRDefault="00051E29" w:rsidP="00622BC5">
            <w:pPr>
              <w:rPr>
                <w:rFonts w:cs="Times New Roman"/>
              </w:rPr>
            </w:pPr>
            <w:r w:rsidRPr="00F76B99">
              <w:rPr>
                <w:rFonts w:cs="Times New Roman"/>
              </w:rPr>
              <w:t>(</w:t>
            </w:r>
            <w:r w:rsidRPr="00F76B99">
              <w:rPr>
                <w:rFonts w:cs="Times New Roman"/>
                <w:i/>
              </w:rPr>
              <w:t>A nyilatkozatot tevő személy családi és keresztneve.*)</w:t>
            </w:r>
          </w:p>
        </w:tc>
      </w:tr>
      <w:tr w:rsidR="00051E29" w:rsidRPr="00D66D68" w:rsidTr="00622BC5">
        <w:tc>
          <w:tcPr>
            <w:tcW w:w="2552" w:type="dxa"/>
            <w:vMerge w:val="restart"/>
            <w:vAlign w:val="center"/>
          </w:tcPr>
          <w:p w:rsidR="00051E29" w:rsidRPr="00F76B99" w:rsidRDefault="00051E29" w:rsidP="00622BC5">
            <w:pPr>
              <w:rPr>
                <w:rFonts w:cs="Times New Roman"/>
              </w:rPr>
            </w:pPr>
            <w:r w:rsidRPr="00F76B99">
              <w:rPr>
                <w:rFonts w:cs="Times New Roman"/>
                <w:b/>
              </w:rPr>
              <w:t>Születési név: *</w:t>
            </w:r>
          </w:p>
        </w:tc>
        <w:tc>
          <w:tcPr>
            <w:tcW w:w="7371" w:type="dxa"/>
          </w:tcPr>
          <w:p w:rsidR="00051E29" w:rsidRPr="00F76B99" w:rsidRDefault="00051E29" w:rsidP="00622BC5">
            <w:pPr>
              <w:rPr>
                <w:rFonts w:cs="Times New Roman"/>
              </w:rPr>
            </w:pPr>
            <w:r w:rsidRPr="00F76B99">
              <w:rPr>
                <w:rFonts w:cs="Times New Roman"/>
                <w:highlight w:val="green"/>
              </w:rPr>
              <w:t>Kötelező kitölteni</w:t>
            </w:r>
          </w:p>
        </w:tc>
      </w:tr>
      <w:tr w:rsidR="00051E29" w:rsidRPr="00D66D68" w:rsidTr="00622BC5">
        <w:tc>
          <w:tcPr>
            <w:tcW w:w="2552" w:type="dxa"/>
            <w:vMerge/>
            <w:tcBorders>
              <w:bottom w:val="single" w:sz="4" w:space="0" w:color="auto"/>
            </w:tcBorders>
            <w:vAlign w:val="center"/>
          </w:tcPr>
          <w:p w:rsidR="00051E29" w:rsidRPr="00F76B99" w:rsidRDefault="00051E29" w:rsidP="00622BC5">
            <w:pPr>
              <w:rPr>
                <w:rFonts w:cs="Times New Roman"/>
                <w:b/>
              </w:rPr>
            </w:pPr>
          </w:p>
        </w:tc>
        <w:tc>
          <w:tcPr>
            <w:tcW w:w="7371" w:type="dxa"/>
          </w:tcPr>
          <w:p w:rsidR="00051E29" w:rsidRPr="00F76B99" w:rsidRDefault="00051E29" w:rsidP="00622BC5">
            <w:pPr>
              <w:rPr>
                <w:rFonts w:cs="Times New Roman"/>
              </w:rPr>
            </w:pPr>
            <w:r w:rsidRPr="00F76B99">
              <w:rPr>
                <w:rFonts w:cs="Times New Roman"/>
              </w:rPr>
              <w:t>(</w:t>
            </w:r>
            <w:r w:rsidRPr="00F76B99">
              <w:rPr>
                <w:rFonts w:cs="Times New Roman"/>
                <w:i/>
              </w:rPr>
              <w:t>A nyilatkozatot tevő személy születési anyakönyvi kivonatán szereplő név)</w:t>
            </w:r>
          </w:p>
        </w:tc>
      </w:tr>
      <w:tr w:rsidR="00051E29" w:rsidRPr="00D66D68" w:rsidTr="00622BC5">
        <w:tc>
          <w:tcPr>
            <w:tcW w:w="2552" w:type="dxa"/>
            <w:vMerge w:val="restart"/>
            <w:vAlign w:val="center"/>
          </w:tcPr>
          <w:p w:rsidR="00051E29" w:rsidRPr="00F76B99" w:rsidRDefault="00051E29" w:rsidP="00622BC5">
            <w:pPr>
              <w:rPr>
                <w:rFonts w:cs="Times New Roman"/>
              </w:rPr>
            </w:pPr>
            <w:r w:rsidRPr="00F76B99">
              <w:rPr>
                <w:rFonts w:cs="Times New Roman"/>
                <w:b/>
              </w:rPr>
              <w:t>Anyja születési neve:*</w:t>
            </w:r>
          </w:p>
        </w:tc>
        <w:tc>
          <w:tcPr>
            <w:tcW w:w="7371" w:type="dxa"/>
          </w:tcPr>
          <w:p w:rsidR="00051E29" w:rsidRPr="00F76B99" w:rsidRDefault="00051E29" w:rsidP="00622BC5">
            <w:pPr>
              <w:rPr>
                <w:rFonts w:cs="Times New Roman"/>
              </w:rPr>
            </w:pPr>
            <w:r w:rsidRPr="00F76B99">
              <w:rPr>
                <w:rFonts w:cs="Times New Roman"/>
                <w:highlight w:val="green"/>
              </w:rPr>
              <w:t>Kötelező kitölteni</w:t>
            </w:r>
          </w:p>
        </w:tc>
      </w:tr>
      <w:tr w:rsidR="00051E29" w:rsidRPr="00D66D68" w:rsidTr="00622BC5">
        <w:tc>
          <w:tcPr>
            <w:tcW w:w="2552" w:type="dxa"/>
            <w:vMerge/>
            <w:tcBorders>
              <w:bottom w:val="single" w:sz="4" w:space="0" w:color="auto"/>
            </w:tcBorders>
            <w:vAlign w:val="center"/>
          </w:tcPr>
          <w:p w:rsidR="00051E29" w:rsidRPr="00F76B99" w:rsidRDefault="00051E29" w:rsidP="00622BC5">
            <w:pPr>
              <w:rPr>
                <w:rFonts w:cs="Times New Roman"/>
                <w:b/>
              </w:rPr>
            </w:pPr>
          </w:p>
        </w:tc>
        <w:tc>
          <w:tcPr>
            <w:tcW w:w="7371" w:type="dxa"/>
          </w:tcPr>
          <w:p w:rsidR="00051E29" w:rsidRPr="00F76B99" w:rsidRDefault="00051E29" w:rsidP="00622BC5">
            <w:pPr>
              <w:rPr>
                <w:rFonts w:cs="Times New Roman"/>
              </w:rPr>
            </w:pPr>
            <w:r w:rsidRPr="00F76B99">
              <w:rPr>
                <w:rFonts w:cs="Times New Roman"/>
              </w:rPr>
              <w:t>(</w:t>
            </w:r>
            <w:r w:rsidRPr="00F76B99">
              <w:rPr>
                <w:rFonts w:cs="Times New Roman"/>
                <w:i/>
              </w:rPr>
              <w:t>A nyilatkozatot tevő személy édesanyjának leánykori neve)</w:t>
            </w:r>
          </w:p>
        </w:tc>
      </w:tr>
      <w:tr w:rsidR="00051E29" w:rsidRPr="00D66D68" w:rsidTr="00622BC5">
        <w:tc>
          <w:tcPr>
            <w:tcW w:w="2552" w:type="dxa"/>
            <w:vMerge w:val="restart"/>
            <w:vAlign w:val="center"/>
          </w:tcPr>
          <w:p w:rsidR="00051E29" w:rsidRPr="00F76B99" w:rsidRDefault="00051E29" w:rsidP="00622BC5">
            <w:pPr>
              <w:rPr>
                <w:rFonts w:cs="Times New Roman"/>
              </w:rPr>
            </w:pPr>
            <w:r w:rsidRPr="00F76B99">
              <w:rPr>
                <w:rFonts w:cs="Times New Roman"/>
                <w:b/>
              </w:rPr>
              <w:t>Születési helye, ideje</w:t>
            </w:r>
            <w:r w:rsidRPr="00F76B99">
              <w:rPr>
                <w:rFonts w:cs="Times New Roman"/>
              </w:rPr>
              <w:t>:*</w:t>
            </w:r>
          </w:p>
        </w:tc>
        <w:tc>
          <w:tcPr>
            <w:tcW w:w="7371" w:type="dxa"/>
          </w:tcPr>
          <w:p w:rsidR="00051E29" w:rsidRPr="00F76B99" w:rsidRDefault="00051E29" w:rsidP="00622BC5">
            <w:pPr>
              <w:rPr>
                <w:rFonts w:cs="Times New Roman"/>
              </w:rPr>
            </w:pPr>
            <w:r w:rsidRPr="00F76B99">
              <w:rPr>
                <w:rFonts w:cs="Times New Roman"/>
                <w:highlight w:val="green"/>
              </w:rPr>
              <w:t>Kötelező kitölteni</w:t>
            </w:r>
          </w:p>
        </w:tc>
      </w:tr>
      <w:tr w:rsidR="00051E29" w:rsidRPr="00D66D68" w:rsidTr="00622BC5">
        <w:tc>
          <w:tcPr>
            <w:tcW w:w="2552" w:type="dxa"/>
            <w:vMerge/>
          </w:tcPr>
          <w:p w:rsidR="00051E29" w:rsidRPr="00F76B99" w:rsidRDefault="00051E29" w:rsidP="00622BC5">
            <w:pPr>
              <w:rPr>
                <w:rFonts w:cs="Times New Roman"/>
                <w:b/>
              </w:rPr>
            </w:pPr>
          </w:p>
        </w:tc>
        <w:tc>
          <w:tcPr>
            <w:tcW w:w="7371" w:type="dxa"/>
          </w:tcPr>
          <w:p w:rsidR="00051E29" w:rsidRPr="00F76B99" w:rsidRDefault="00051E29" w:rsidP="00622BC5">
            <w:pPr>
              <w:rPr>
                <w:rFonts w:cs="Times New Roman"/>
              </w:rPr>
            </w:pPr>
            <w:r w:rsidRPr="00F76B99">
              <w:rPr>
                <w:rFonts w:cs="Times New Roman"/>
              </w:rPr>
              <w:t>(</w:t>
            </w:r>
            <w:r w:rsidRPr="00F76B99">
              <w:rPr>
                <w:rFonts w:cs="Times New Roman"/>
                <w:i/>
              </w:rPr>
              <w:t>A nyilatkozatot tevő személy születési helye és ideje.)</w:t>
            </w:r>
            <w:r w:rsidRPr="00F76B99">
              <w:rPr>
                <w:rFonts w:cs="Times New Roman"/>
              </w:rPr>
              <w:t>:*</w:t>
            </w:r>
          </w:p>
        </w:tc>
      </w:tr>
    </w:tbl>
    <w:p w:rsidR="00051E29" w:rsidRPr="00F76B99" w:rsidRDefault="00051E29" w:rsidP="00051E29">
      <w:pPr>
        <w:rPr>
          <w:rFonts w:cs="Times New Roman"/>
        </w:rPr>
      </w:pPr>
    </w:p>
    <w:p w:rsidR="00051E29" w:rsidRPr="00F76B99" w:rsidRDefault="00051E29" w:rsidP="00051E29">
      <w:pPr>
        <w:spacing w:before="120" w:after="120"/>
        <w:rPr>
          <w:rFonts w:cs="Times New Roman"/>
        </w:rPr>
      </w:pPr>
      <w:r w:rsidRPr="00F76B99">
        <w:rPr>
          <w:rFonts w:cs="Times New Roman"/>
        </w:rPr>
        <w:t>mint a</w:t>
      </w:r>
    </w:p>
    <w:tbl>
      <w:tblPr>
        <w:tblStyle w:val="Rcsostblzat"/>
        <w:tblW w:w="9923" w:type="dxa"/>
        <w:tblInd w:w="-289" w:type="dxa"/>
        <w:tblLook w:val="04A0" w:firstRow="1" w:lastRow="0" w:firstColumn="1" w:lastColumn="0" w:noHBand="0" w:noVBand="1"/>
      </w:tblPr>
      <w:tblGrid>
        <w:gridCol w:w="2552"/>
        <w:gridCol w:w="7371"/>
      </w:tblGrid>
      <w:tr w:rsidR="00051E29" w:rsidRPr="00D66D68" w:rsidTr="00622BC5">
        <w:tc>
          <w:tcPr>
            <w:tcW w:w="2552" w:type="dxa"/>
            <w:vMerge w:val="restart"/>
            <w:vAlign w:val="center"/>
          </w:tcPr>
          <w:p w:rsidR="00051E29" w:rsidRPr="00F76B99" w:rsidRDefault="00051E29" w:rsidP="00622BC5">
            <w:pPr>
              <w:rPr>
                <w:rFonts w:cs="Times New Roman"/>
              </w:rPr>
            </w:pPr>
            <w:r w:rsidRPr="00F76B99">
              <w:rPr>
                <w:rFonts w:cs="Times New Roman"/>
                <w:b/>
              </w:rPr>
              <w:t>Cég/Szervezet neve:*</w:t>
            </w:r>
          </w:p>
        </w:tc>
        <w:tc>
          <w:tcPr>
            <w:tcW w:w="7371" w:type="dxa"/>
          </w:tcPr>
          <w:p w:rsidR="00051E29" w:rsidRPr="00F76B99" w:rsidRDefault="00051E29" w:rsidP="00622BC5">
            <w:pPr>
              <w:rPr>
                <w:rFonts w:cs="Times New Roman"/>
              </w:rPr>
            </w:pPr>
            <w:r w:rsidRPr="00F76B99">
              <w:rPr>
                <w:rFonts w:cs="Times New Roman"/>
                <w:highlight w:val="green"/>
              </w:rPr>
              <w:t>Kötelező kitölteni</w:t>
            </w:r>
          </w:p>
        </w:tc>
      </w:tr>
      <w:tr w:rsidR="00051E29" w:rsidRPr="00D66D68" w:rsidTr="00622BC5">
        <w:tc>
          <w:tcPr>
            <w:tcW w:w="2552" w:type="dxa"/>
            <w:vMerge/>
            <w:tcBorders>
              <w:bottom w:val="single" w:sz="4" w:space="0" w:color="auto"/>
            </w:tcBorders>
            <w:vAlign w:val="center"/>
          </w:tcPr>
          <w:p w:rsidR="00051E29" w:rsidRPr="00F76B99" w:rsidRDefault="00051E29" w:rsidP="00622BC5">
            <w:pPr>
              <w:rPr>
                <w:rFonts w:cs="Times New Roman"/>
                <w:b/>
              </w:rPr>
            </w:pPr>
          </w:p>
        </w:tc>
        <w:tc>
          <w:tcPr>
            <w:tcW w:w="7371" w:type="dxa"/>
          </w:tcPr>
          <w:p w:rsidR="00051E29" w:rsidRPr="00F76B99" w:rsidRDefault="00051E29" w:rsidP="00622BC5">
            <w:pPr>
              <w:rPr>
                <w:rFonts w:cs="Times New Roman"/>
              </w:rPr>
            </w:pPr>
            <w:r w:rsidRPr="00F76B99">
              <w:rPr>
                <w:rFonts w:cs="Times New Roman"/>
              </w:rPr>
              <w:t>(</w:t>
            </w:r>
            <w:r w:rsidRPr="00F76B99">
              <w:rPr>
                <w:rFonts w:cs="Times New Roman"/>
                <w:i/>
              </w:rPr>
              <w:t>A nyilatkozatot tevő gazdálkodó szervezet teljes neve.*)</w:t>
            </w:r>
          </w:p>
        </w:tc>
      </w:tr>
      <w:tr w:rsidR="00051E29" w:rsidRPr="00D66D68" w:rsidTr="00622BC5">
        <w:tc>
          <w:tcPr>
            <w:tcW w:w="2552" w:type="dxa"/>
            <w:vMerge w:val="restart"/>
            <w:vAlign w:val="center"/>
          </w:tcPr>
          <w:p w:rsidR="00051E29" w:rsidRPr="00F76B99" w:rsidRDefault="00051E29" w:rsidP="00622BC5">
            <w:pPr>
              <w:rPr>
                <w:rFonts w:cs="Times New Roman"/>
              </w:rPr>
            </w:pPr>
            <w:r w:rsidRPr="00F76B99">
              <w:rPr>
                <w:rFonts w:cs="Times New Roman"/>
                <w:b/>
              </w:rPr>
              <w:t>Székhely: *</w:t>
            </w:r>
          </w:p>
        </w:tc>
        <w:tc>
          <w:tcPr>
            <w:tcW w:w="7371" w:type="dxa"/>
          </w:tcPr>
          <w:p w:rsidR="00051E29" w:rsidRPr="00F76B99" w:rsidRDefault="00051E29" w:rsidP="00622BC5">
            <w:pPr>
              <w:rPr>
                <w:rFonts w:cs="Times New Roman"/>
              </w:rPr>
            </w:pPr>
            <w:r w:rsidRPr="00F76B99">
              <w:rPr>
                <w:rFonts w:cs="Times New Roman"/>
                <w:highlight w:val="green"/>
              </w:rPr>
              <w:t>Kötelező kitölteni</w:t>
            </w:r>
          </w:p>
        </w:tc>
      </w:tr>
      <w:tr w:rsidR="00051E29" w:rsidRPr="00D66D68" w:rsidTr="00622BC5">
        <w:tc>
          <w:tcPr>
            <w:tcW w:w="2552" w:type="dxa"/>
            <w:vMerge/>
            <w:tcBorders>
              <w:bottom w:val="single" w:sz="4" w:space="0" w:color="auto"/>
            </w:tcBorders>
            <w:vAlign w:val="center"/>
          </w:tcPr>
          <w:p w:rsidR="00051E29" w:rsidRPr="00F76B99" w:rsidRDefault="00051E29" w:rsidP="00622BC5">
            <w:pPr>
              <w:rPr>
                <w:rFonts w:cs="Times New Roman"/>
                <w:b/>
              </w:rPr>
            </w:pPr>
          </w:p>
        </w:tc>
        <w:tc>
          <w:tcPr>
            <w:tcW w:w="7371" w:type="dxa"/>
          </w:tcPr>
          <w:p w:rsidR="00051E29" w:rsidRPr="00F76B99" w:rsidRDefault="00051E29" w:rsidP="00622BC5">
            <w:pPr>
              <w:rPr>
                <w:rFonts w:cs="Times New Roman"/>
              </w:rPr>
            </w:pPr>
            <w:r w:rsidRPr="00F76B99">
              <w:rPr>
                <w:rFonts w:cs="Times New Roman"/>
              </w:rPr>
              <w:t>(A</w:t>
            </w:r>
            <w:r w:rsidRPr="00F76B99">
              <w:rPr>
                <w:rFonts w:cs="Times New Roman"/>
                <w:i/>
              </w:rPr>
              <w:t xml:space="preserve"> cégre/szervezetre vonatkozó hivatalos nyilvántartásnak megfelelően)</w:t>
            </w:r>
          </w:p>
        </w:tc>
      </w:tr>
      <w:tr w:rsidR="00051E29" w:rsidRPr="00D66D68" w:rsidTr="00622BC5">
        <w:tc>
          <w:tcPr>
            <w:tcW w:w="2552" w:type="dxa"/>
            <w:vMerge w:val="restart"/>
            <w:vAlign w:val="center"/>
          </w:tcPr>
          <w:p w:rsidR="00051E29" w:rsidRPr="00F76B99" w:rsidRDefault="00051E29" w:rsidP="00622BC5">
            <w:pPr>
              <w:rPr>
                <w:rFonts w:cs="Times New Roman"/>
              </w:rPr>
            </w:pPr>
            <w:r w:rsidRPr="00F76B99">
              <w:rPr>
                <w:rFonts w:cs="Times New Roman"/>
                <w:b/>
              </w:rPr>
              <w:t>Adószáma:*</w:t>
            </w:r>
          </w:p>
        </w:tc>
        <w:tc>
          <w:tcPr>
            <w:tcW w:w="7371" w:type="dxa"/>
          </w:tcPr>
          <w:p w:rsidR="00051E29" w:rsidRPr="00F76B99" w:rsidRDefault="00051E29" w:rsidP="00622BC5">
            <w:pPr>
              <w:rPr>
                <w:rFonts w:cs="Times New Roman"/>
              </w:rPr>
            </w:pPr>
            <w:r w:rsidRPr="00F76B99">
              <w:rPr>
                <w:rFonts w:cs="Times New Roman"/>
                <w:highlight w:val="green"/>
              </w:rPr>
              <w:t>Kötelező kitölteni</w:t>
            </w:r>
          </w:p>
        </w:tc>
      </w:tr>
      <w:tr w:rsidR="00051E29" w:rsidRPr="00D66D68" w:rsidTr="00622BC5">
        <w:tc>
          <w:tcPr>
            <w:tcW w:w="2552" w:type="dxa"/>
            <w:vMerge/>
            <w:tcBorders>
              <w:bottom w:val="single" w:sz="4" w:space="0" w:color="auto"/>
            </w:tcBorders>
            <w:vAlign w:val="center"/>
          </w:tcPr>
          <w:p w:rsidR="00051E29" w:rsidRPr="00F76B99" w:rsidRDefault="00051E29" w:rsidP="00622BC5">
            <w:pPr>
              <w:rPr>
                <w:rFonts w:cs="Times New Roman"/>
                <w:b/>
              </w:rPr>
            </w:pPr>
          </w:p>
        </w:tc>
        <w:tc>
          <w:tcPr>
            <w:tcW w:w="7371" w:type="dxa"/>
          </w:tcPr>
          <w:p w:rsidR="00051E29" w:rsidRPr="00F76B99" w:rsidRDefault="00051E29" w:rsidP="00622BC5">
            <w:pPr>
              <w:rPr>
                <w:rFonts w:cs="Times New Roman"/>
              </w:rPr>
            </w:pPr>
            <w:r w:rsidRPr="00F76B99">
              <w:rPr>
                <w:rFonts w:cs="Times New Roman"/>
              </w:rPr>
              <w:t>(A</w:t>
            </w:r>
            <w:r w:rsidRPr="00F76B99">
              <w:rPr>
                <w:rFonts w:cs="Times New Roman"/>
                <w:i/>
              </w:rPr>
              <w:t xml:space="preserve"> cégre/szervezetre vonatkozó hivatalos nyilvántartásnak megfelelően)</w:t>
            </w:r>
          </w:p>
        </w:tc>
      </w:tr>
      <w:tr w:rsidR="00051E29" w:rsidRPr="00D66D68" w:rsidTr="00622BC5">
        <w:tc>
          <w:tcPr>
            <w:tcW w:w="2552" w:type="dxa"/>
            <w:vMerge w:val="restart"/>
            <w:vAlign w:val="center"/>
          </w:tcPr>
          <w:p w:rsidR="00051E29" w:rsidRPr="00F76B99" w:rsidRDefault="00051E29" w:rsidP="00622BC5">
            <w:pPr>
              <w:rPr>
                <w:rFonts w:cs="Times New Roman"/>
                <w:b/>
              </w:rPr>
            </w:pPr>
            <w:r w:rsidRPr="00F76B99">
              <w:rPr>
                <w:rFonts w:cs="Times New Roman"/>
                <w:b/>
              </w:rPr>
              <w:t>Cégjegyzékszám/</w:t>
            </w:r>
          </w:p>
          <w:p w:rsidR="00051E29" w:rsidRPr="00F76B99" w:rsidRDefault="00051E29" w:rsidP="00622BC5">
            <w:pPr>
              <w:rPr>
                <w:rFonts w:cs="Times New Roman"/>
              </w:rPr>
            </w:pPr>
            <w:r w:rsidRPr="00F76B99">
              <w:rPr>
                <w:rFonts w:cs="Times New Roman"/>
                <w:b/>
              </w:rPr>
              <w:t xml:space="preserve">nyilvántartási szám: </w:t>
            </w:r>
            <w:r w:rsidRPr="00F76B99">
              <w:rPr>
                <w:rFonts w:cs="Times New Roman"/>
              </w:rPr>
              <w:t xml:space="preserve">* </w:t>
            </w:r>
          </w:p>
        </w:tc>
        <w:tc>
          <w:tcPr>
            <w:tcW w:w="7371" w:type="dxa"/>
          </w:tcPr>
          <w:p w:rsidR="00051E29" w:rsidRPr="00F76B99" w:rsidRDefault="00051E29" w:rsidP="00622BC5">
            <w:pPr>
              <w:rPr>
                <w:rFonts w:cs="Times New Roman"/>
              </w:rPr>
            </w:pPr>
            <w:r w:rsidRPr="00F76B99">
              <w:rPr>
                <w:rFonts w:cs="Times New Roman"/>
                <w:highlight w:val="green"/>
              </w:rPr>
              <w:t>Kötelező kitölteni</w:t>
            </w:r>
          </w:p>
        </w:tc>
      </w:tr>
      <w:tr w:rsidR="00051E29" w:rsidRPr="00D66D68" w:rsidTr="00622BC5">
        <w:tc>
          <w:tcPr>
            <w:tcW w:w="2552" w:type="dxa"/>
            <w:vMerge/>
          </w:tcPr>
          <w:p w:rsidR="00051E29" w:rsidRPr="00F76B99" w:rsidRDefault="00051E29" w:rsidP="00622BC5">
            <w:pPr>
              <w:jc w:val="right"/>
              <w:rPr>
                <w:rFonts w:cs="Times New Roman"/>
                <w:b/>
              </w:rPr>
            </w:pPr>
          </w:p>
        </w:tc>
        <w:tc>
          <w:tcPr>
            <w:tcW w:w="7371" w:type="dxa"/>
          </w:tcPr>
          <w:p w:rsidR="00051E29" w:rsidRPr="00F76B99" w:rsidRDefault="00051E29" w:rsidP="00622BC5">
            <w:pPr>
              <w:rPr>
                <w:rFonts w:cs="Times New Roman"/>
              </w:rPr>
            </w:pPr>
            <w:r w:rsidRPr="00F76B99">
              <w:rPr>
                <w:rFonts w:cs="Times New Roman"/>
              </w:rPr>
              <w:t>(A</w:t>
            </w:r>
            <w:r w:rsidRPr="00F76B99">
              <w:rPr>
                <w:rFonts w:cs="Times New Roman"/>
                <w:i/>
              </w:rPr>
              <w:t xml:space="preserve"> cégre/szervezetre vonatkozó hivatalos nyilvántartásnak megfelelően)</w:t>
            </w:r>
          </w:p>
        </w:tc>
      </w:tr>
    </w:tbl>
    <w:p w:rsidR="00051E29" w:rsidRPr="00F76B99" w:rsidRDefault="00051E29" w:rsidP="00051E29">
      <w:pPr>
        <w:spacing w:before="60"/>
        <w:ind w:left="284"/>
        <w:rPr>
          <w:rFonts w:cs="Times New Roman"/>
          <w:i/>
        </w:rPr>
      </w:pPr>
    </w:p>
    <w:p w:rsidR="00051E29" w:rsidRPr="00F76B99" w:rsidRDefault="00051E29" w:rsidP="00051E29">
      <w:pPr>
        <w:spacing w:before="120"/>
        <w:rPr>
          <w:rFonts w:cs="Times New Roman"/>
        </w:rPr>
      </w:pPr>
      <w:r w:rsidRPr="00F76B99">
        <w:rPr>
          <w:rFonts w:cs="Times New Roman"/>
        </w:rPr>
        <w:t xml:space="preserve">törvényes képviselője – polgári és büntetőjogi felelősségem teljes körű tudatában – </w:t>
      </w:r>
    </w:p>
    <w:p w:rsidR="00051E29" w:rsidRPr="00F76B99" w:rsidRDefault="00051E29" w:rsidP="00051E29">
      <w:pPr>
        <w:rPr>
          <w:rFonts w:cs="Times New Roman"/>
        </w:rPr>
      </w:pPr>
    </w:p>
    <w:p w:rsidR="00051E29" w:rsidRPr="00F76B99" w:rsidRDefault="00051E29" w:rsidP="00051E29">
      <w:pPr>
        <w:jc w:val="center"/>
        <w:rPr>
          <w:rFonts w:cs="Times New Roman"/>
          <w:b/>
          <w:sz w:val="32"/>
          <w:szCs w:val="32"/>
        </w:rPr>
      </w:pPr>
      <w:r w:rsidRPr="00F76B99">
        <w:rPr>
          <w:rFonts w:cs="Times New Roman"/>
          <w:b/>
          <w:sz w:val="32"/>
          <w:szCs w:val="32"/>
        </w:rPr>
        <w:t>nyilatkozom,</w:t>
      </w:r>
    </w:p>
    <w:p w:rsidR="00051E29" w:rsidRPr="00F76B99" w:rsidRDefault="00051E29" w:rsidP="00051E29">
      <w:pPr>
        <w:rPr>
          <w:rFonts w:cs="Times New Roman"/>
        </w:rPr>
      </w:pPr>
    </w:p>
    <w:p w:rsidR="00051E29" w:rsidRPr="00F76B99" w:rsidRDefault="00051E29" w:rsidP="00051E29">
      <w:pPr>
        <w:spacing w:before="120"/>
        <w:rPr>
          <w:rFonts w:cs="Times New Roman"/>
        </w:rPr>
      </w:pPr>
      <w:r w:rsidRPr="00F76B99">
        <w:rPr>
          <w:rFonts w:cs="Times New Roman"/>
        </w:rPr>
        <w:t>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rsidR="00051E29" w:rsidRPr="00F76B99" w:rsidRDefault="00051E29" w:rsidP="00051E29">
      <w:pPr>
        <w:spacing w:before="120"/>
        <w:rPr>
          <w:rFonts w:cs="Times New Roman"/>
        </w:rPr>
      </w:pPr>
    </w:p>
    <w:p w:rsidR="00051E29" w:rsidRPr="00F76B99" w:rsidRDefault="00051E29" w:rsidP="00051E29">
      <w:pPr>
        <w:spacing w:before="120"/>
        <w:rPr>
          <w:rFonts w:cs="Times New Roman"/>
        </w:rPr>
      </w:pPr>
    </w:p>
    <w:p w:rsidR="00051E29" w:rsidRPr="00F76B99" w:rsidRDefault="00051E29" w:rsidP="00051E29">
      <w:pPr>
        <w:autoSpaceDE w:val="0"/>
        <w:autoSpaceDN w:val="0"/>
        <w:adjustRightInd w:val="0"/>
        <w:spacing w:before="120" w:after="120"/>
        <w:rPr>
          <w:rFonts w:cs="Times New Roman"/>
        </w:rPr>
      </w:pPr>
      <w:r w:rsidRPr="00F76B99">
        <w:rPr>
          <w:rFonts w:cs="Times New Roman"/>
          <w:b/>
          <w:highlight w:val="green"/>
        </w:rPr>
        <w:lastRenderedPageBreak/>
        <w:t>Az általam képviselt gazdálkodó szervezet olyan</w:t>
      </w:r>
      <w:r w:rsidRPr="00F76B99">
        <w:rPr>
          <w:rFonts w:cs="Times New Roman"/>
          <w:highlight w:val="green"/>
          <w:vertAlign w:val="superscript"/>
        </w:rPr>
        <w:footnoteReference w:id="5"/>
      </w:r>
      <w:r w:rsidRPr="00F76B99">
        <w:rPr>
          <w:rFonts w:cs="Times New Roman"/>
          <w:b/>
          <w:highlight w:val="green"/>
        </w:rPr>
        <w:t xml:space="preserve"> </w:t>
      </w:r>
      <w:r w:rsidRPr="00F76B99">
        <w:rPr>
          <w:rFonts w:cs="Times New Roman"/>
          <w:highlight w:val="green"/>
          <w:u w:val="single"/>
        </w:rPr>
        <w:t>(a megfelelő részt kérjük aláhúzni)</w:t>
      </w:r>
    </w:p>
    <w:p w:rsidR="00051E29" w:rsidRPr="00F76B99" w:rsidRDefault="00051E29" w:rsidP="00051E29">
      <w:pPr>
        <w:numPr>
          <w:ilvl w:val="0"/>
          <w:numId w:val="6"/>
        </w:numPr>
        <w:autoSpaceDE w:val="0"/>
        <w:autoSpaceDN w:val="0"/>
        <w:adjustRightInd w:val="0"/>
        <w:spacing w:before="120" w:after="120" w:line="276" w:lineRule="auto"/>
        <w:ind w:left="1066" w:hanging="357"/>
        <w:rPr>
          <w:rFonts w:cs="Times New Roman"/>
        </w:rPr>
      </w:pPr>
      <w:r w:rsidRPr="00F76B99">
        <w:rPr>
          <w:rFonts w:cs="Times New Roman"/>
        </w:rPr>
        <w:t>belföldi jogi személy</w:t>
      </w:r>
      <w:r w:rsidRPr="00F76B99">
        <w:rPr>
          <w:rFonts w:cs="Times New Roman"/>
          <w:vertAlign w:val="superscript"/>
        </w:rPr>
        <w:footnoteReference w:id="6"/>
      </w:r>
    </w:p>
    <w:p w:rsidR="00051E29" w:rsidRPr="00F76B99" w:rsidRDefault="00051E29" w:rsidP="00051E29">
      <w:pPr>
        <w:numPr>
          <w:ilvl w:val="0"/>
          <w:numId w:val="6"/>
        </w:numPr>
        <w:autoSpaceDE w:val="0"/>
        <w:autoSpaceDN w:val="0"/>
        <w:adjustRightInd w:val="0"/>
        <w:spacing w:before="120" w:after="120" w:line="276" w:lineRule="auto"/>
        <w:ind w:left="1066" w:hanging="357"/>
        <w:rPr>
          <w:rFonts w:cs="Times New Roman"/>
        </w:rPr>
      </w:pPr>
      <w:r w:rsidRPr="00F76B99">
        <w:rPr>
          <w:rFonts w:cs="Times New Roman"/>
        </w:rPr>
        <w:t>külföldi jogi személy</w:t>
      </w:r>
    </w:p>
    <w:p w:rsidR="00051E29" w:rsidRPr="00F76B99" w:rsidRDefault="00051E29" w:rsidP="00051E29">
      <w:pPr>
        <w:numPr>
          <w:ilvl w:val="0"/>
          <w:numId w:val="6"/>
        </w:numPr>
        <w:autoSpaceDE w:val="0"/>
        <w:autoSpaceDN w:val="0"/>
        <w:adjustRightInd w:val="0"/>
        <w:spacing w:before="120" w:after="120" w:line="276" w:lineRule="auto"/>
        <w:ind w:left="1066" w:hanging="357"/>
        <w:rPr>
          <w:rFonts w:cs="Times New Roman"/>
        </w:rPr>
      </w:pPr>
      <w:r w:rsidRPr="00F76B99">
        <w:rPr>
          <w:rFonts w:cs="Times New Roman"/>
        </w:rPr>
        <w:t>belföldi, jogi személyiséggel nem rendelkező gazdálkodó szervezet</w:t>
      </w:r>
      <w:r w:rsidRPr="00F76B99">
        <w:rPr>
          <w:rFonts w:cs="Times New Roman"/>
          <w:vertAlign w:val="superscript"/>
        </w:rPr>
        <w:footnoteReference w:id="7"/>
      </w:r>
    </w:p>
    <w:p w:rsidR="00051E29" w:rsidRPr="00F76B99" w:rsidRDefault="00051E29" w:rsidP="00051E29">
      <w:pPr>
        <w:numPr>
          <w:ilvl w:val="0"/>
          <w:numId w:val="6"/>
        </w:numPr>
        <w:autoSpaceDE w:val="0"/>
        <w:autoSpaceDN w:val="0"/>
        <w:adjustRightInd w:val="0"/>
        <w:spacing w:before="120" w:after="120" w:line="276" w:lineRule="auto"/>
        <w:ind w:left="1066" w:hanging="357"/>
        <w:rPr>
          <w:rFonts w:cs="Times New Roman"/>
        </w:rPr>
      </w:pPr>
      <w:r w:rsidRPr="00F76B99">
        <w:rPr>
          <w:rFonts w:cs="Times New Roman"/>
        </w:rPr>
        <w:t>külföldi, jogi személyiséggel nem rendelkező gazdálkodó szervezet</w:t>
      </w:r>
    </w:p>
    <w:p w:rsidR="00051E29" w:rsidRPr="00F76B99" w:rsidRDefault="00051E29" w:rsidP="00051E29">
      <w:pPr>
        <w:autoSpaceDE w:val="0"/>
        <w:autoSpaceDN w:val="0"/>
        <w:adjustRightInd w:val="0"/>
        <w:spacing w:before="120" w:after="120"/>
        <w:rPr>
          <w:rFonts w:cs="Times New Roman"/>
        </w:rPr>
      </w:pPr>
      <w:r w:rsidRPr="00F76B99">
        <w:rPr>
          <w:rFonts w:cs="Times New Roman"/>
        </w:rPr>
        <w:t>amely megfelel a következő feltételeknek:</w:t>
      </w:r>
    </w:p>
    <w:p w:rsidR="00051E29" w:rsidRPr="00F76B99" w:rsidRDefault="00051E29" w:rsidP="00051E29">
      <w:pPr>
        <w:numPr>
          <w:ilvl w:val="0"/>
          <w:numId w:val="5"/>
        </w:numPr>
        <w:autoSpaceDE w:val="0"/>
        <w:autoSpaceDN w:val="0"/>
        <w:adjustRightInd w:val="0"/>
        <w:spacing w:before="120" w:after="120" w:line="276" w:lineRule="auto"/>
        <w:rPr>
          <w:rFonts w:cs="Times New Roman"/>
        </w:rPr>
      </w:pPr>
      <w:r w:rsidRPr="00F76B99">
        <w:rPr>
          <w:rFonts w:cs="Times New Roman"/>
        </w:rPr>
        <w:t xml:space="preserve">az általam képviselt szervezet tulajdonosi szerkezete, a pénzmosás és a terrorizmus finanszírozása megelőzéséről és megakadályozásáról szóló 2017. évi LIII. törvény szerint meghatározott tényleges tulajdonosa megismerhető, amelyet a jelen nyilatkozat </w:t>
      </w:r>
      <w:r w:rsidRPr="00F76B99">
        <w:rPr>
          <w:rFonts w:cs="Times New Roman"/>
          <w:b/>
        </w:rPr>
        <w:t>1. pontjában</w:t>
      </w:r>
      <w:r w:rsidRPr="00F76B99">
        <w:rPr>
          <w:rFonts w:cs="Times New Roman"/>
        </w:rPr>
        <w:t xml:space="preserve"> mutatok be teljes körűen;</w:t>
      </w:r>
    </w:p>
    <w:p w:rsidR="00051E29" w:rsidRPr="00F76B99" w:rsidRDefault="00051E29" w:rsidP="00051E29">
      <w:pPr>
        <w:numPr>
          <w:ilvl w:val="0"/>
          <w:numId w:val="5"/>
        </w:numPr>
        <w:autoSpaceDE w:val="0"/>
        <w:autoSpaceDN w:val="0"/>
        <w:adjustRightInd w:val="0"/>
        <w:spacing w:before="120" w:after="120" w:line="276" w:lineRule="auto"/>
        <w:rPr>
          <w:rFonts w:cs="Times New Roman"/>
          <w:b/>
          <w:highlight w:val="green"/>
        </w:rPr>
      </w:pPr>
      <w:r w:rsidRPr="00F76B99">
        <w:rPr>
          <w:rFonts w:cs="Times New Roman"/>
          <w:b/>
          <w:highlight w:val="green"/>
        </w:rPr>
        <w:t>adóilletőséggel rendelkezik</w:t>
      </w:r>
      <w:r w:rsidRPr="00F76B99">
        <w:rPr>
          <w:rFonts w:cs="Times New Roman"/>
          <w:b/>
          <w:highlight w:val="green"/>
          <w:vertAlign w:val="superscript"/>
        </w:rPr>
        <w:footnoteReference w:id="8"/>
      </w:r>
      <w:r w:rsidRPr="00F76B99">
        <w:rPr>
          <w:rFonts w:cs="Times New Roman"/>
          <w:b/>
          <w:highlight w:val="green"/>
        </w:rPr>
        <w:t xml:space="preserve"> </w:t>
      </w:r>
      <w:r w:rsidRPr="00F76B99">
        <w:rPr>
          <w:rFonts w:cs="Times New Roman"/>
          <w:highlight w:val="green"/>
          <w:u w:val="single"/>
        </w:rPr>
        <w:t>(a megfelelő részt kérjük aláhúzni)</w:t>
      </w:r>
    </w:p>
    <w:p w:rsidR="00051E29" w:rsidRPr="00F76B99" w:rsidRDefault="00051E29" w:rsidP="00051E29">
      <w:pPr>
        <w:numPr>
          <w:ilvl w:val="0"/>
          <w:numId w:val="6"/>
        </w:numPr>
        <w:autoSpaceDE w:val="0"/>
        <w:autoSpaceDN w:val="0"/>
        <w:adjustRightInd w:val="0"/>
        <w:spacing w:before="120" w:after="120" w:line="276" w:lineRule="auto"/>
        <w:rPr>
          <w:rFonts w:cs="Times New Roman"/>
        </w:rPr>
      </w:pPr>
      <w:r w:rsidRPr="00F76B99">
        <w:rPr>
          <w:rFonts w:cs="Times New Roman"/>
        </w:rPr>
        <w:t>az Európai Unió tagállamában</w:t>
      </w:r>
    </w:p>
    <w:p w:rsidR="00051E29" w:rsidRPr="00F76B99" w:rsidRDefault="00051E29" w:rsidP="00051E29">
      <w:pPr>
        <w:numPr>
          <w:ilvl w:val="0"/>
          <w:numId w:val="6"/>
        </w:numPr>
        <w:autoSpaceDE w:val="0"/>
        <w:autoSpaceDN w:val="0"/>
        <w:adjustRightInd w:val="0"/>
        <w:spacing w:before="120" w:after="120" w:line="276" w:lineRule="auto"/>
        <w:rPr>
          <w:rFonts w:cs="Times New Roman"/>
        </w:rPr>
      </w:pPr>
      <w:r w:rsidRPr="00F76B99">
        <w:rPr>
          <w:rFonts w:cs="Times New Roman"/>
        </w:rPr>
        <w:t>az Európai Gazdasági Térségről szóló megállapodásban részes államban</w:t>
      </w:r>
    </w:p>
    <w:p w:rsidR="00051E29" w:rsidRPr="00F76B99" w:rsidRDefault="00051E29" w:rsidP="00051E29">
      <w:pPr>
        <w:numPr>
          <w:ilvl w:val="0"/>
          <w:numId w:val="6"/>
        </w:numPr>
        <w:autoSpaceDE w:val="0"/>
        <w:autoSpaceDN w:val="0"/>
        <w:adjustRightInd w:val="0"/>
        <w:spacing w:before="120" w:after="120" w:line="276" w:lineRule="auto"/>
        <w:rPr>
          <w:rFonts w:cs="Times New Roman"/>
        </w:rPr>
      </w:pPr>
      <w:r w:rsidRPr="00F76B99">
        <w:rPr>
          <w:rFonts w:cs="Times New Roman"/>
        </w:rPr>
        <w:t>a Gazdasági Együttműködési és Fejlesztési Szervezet tagállamában</w:t>
      </w:r>
    </w:p>
    <w:p w:rsidR="00051E29" w:rsidRPr="00F76B99" w:rsidRDefault="00051E29" w:rsidP="00051E29">
      <w:pPr>
        <w:numPr>
          <w:ilvl w:val="0"/>
          <w:numId w:val="6"/>
        </w:numPr>
        <w:autoSpaceDE w:val="0"/>
        <w:autoSpaceDN w:val="0"/>
        <w:adjustRightInd w:val="0"/>
        <w:spacing w:before="120" w:after="120" w:line="276" w:lineRule="auto"/>
        <w:rPr>
          <w:rFonts w:cs="Times New Roman"/>
        </w:rPr>
      </w:pPr>
      <w:r w:rsidRPr="00F76B99">
        <w:rPr>
          <w:rFonts w:cs="Times New Roman"/>
        </w:rPr>
        <w:t>olyan államban, amellyel Magyarországnak a kettős adóztatás elkerüléséről szóló egyezménye van, és ez az ország: …………………………[ország megnevezése];</w:t>
      </w:r>
    </w:p>
    <w:p w:rsidR="00051E29" w:rsidRPr="00F76B99" w:rsidRDefault="00051E29" w:rsidP="00051E29">
      <w:pPr>
        <w:numPr>
          <w:ilvl w:val="0"/>
          <w:numId w:val="5"/>
        </w:numPr>
        <w:autoSpaceDE w:val="0"/>
        <w:autoSpaceDN w:val="0"/>
        <w:adjustRightInd w:val="0"/>
        <w:spacing w:before="120" w:after="120" w:line="276" w:lineRule="auto"/>
        <w:rPr>
          <w:rFonts w:cs="Times New Roman"/>
        </w:rPr>
      </w:pPr>
      <w:r w:rsidRPr="00F76B99">
        <w:rPr>
          <w:rFonts w:cs="Times New Roman"/>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rsidR="00051E29" w:rsidRPr="00F76B99" w:rsidRDefault="00051E29" w:rsidP="00051E29">
      <w:pPr>
        <w:numPr>
          <w:ilvl w:val="0"/>
          <w:numId w:val="5"/>
        </w:numPr>
        <w:autoSpaceDE w:val="0"/>
        <w:autoSpaceDN w:val="0"/>
        <w:adjustRightInd w:val="0"/>
        <w:spacing w:before="120" w:after="120" w:line="276" w:lineRule="auto"/>
        <w:rPr>
          <w:rFonts w:cs="Times New Roman"/>
        </w:rPr>
      </w:pPr>
      <w:r w:rsidRPr="00F76B99">
        <w:rPr>
          <w:rFonts w:cs="Times New Roman"/>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F76B99">
        <w:rPr>
          <w:rFonts w:cs="Times New Roman"/>
          <w:b/>
        </w:rPr>
        <w:t>2. és 3. pontjában</w:t>
      </w:r>
      <w:r w:rsidRPr="00F76B99">
        <w:rPr>
          <w:rFonts w:cs="Times New Roman"/>
        </w:rPr>
        <w:t xml:space="preserve"> mutatok be teljes körűen.</w:t>
      </w:r>
    </w:p>
    <w:p w:rsidR="00051E29" w:rsidRPr="00F76B99" w:rsidRDefault="00051E29" w:rsidP="00051E29">
      <w:pPr>
        <w:spacing w:before="120" w:after="120"/>
        <w:rPr>
          <w:rFonts w:cs="Times New Roman"/>
        </w:rPr>
      </w:pPr>
      <w:r w:rsidRPr="00F76B99">
        <w:rPr>
          <w:rFonts w:cs="Times New Roman"/>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051E29" w:rsidRPr="00F76B99" w:rsidRDefault="00051E29" w:rsidP="00051E29">
      <w:pPr>
        <w:spacing w:before="120" w:after="120"/>
        <w:rPr>
          <w:rFonts w:cs="Times New Roman"/>
        </w:rPr>
      </w:pPr>
      <w:r w:rsidRPr="00F76B99">
        <w:rPr>
          <w:rFonts w:cs="Times New Roman"/>
        </w:rPr>
        <w:t xml:space="preserve">Tudomásul veszem, hogy az Áht. 41. § (6) bekezdése értelmében központi költségvetési kiadási előirányzatok terhére olyan jogi személlyel, jogi személyiséggel nem rendelkező szervezettel </w:t>
      </w:r>
      <w:r w:rsidRPr="00F76B99">
        <w:rPr>
          <w:rFonts w:cs="Times New Roman"/>
        </w:rPr>
        <w:lastRenderedPageBreak/>
        <w:t>nem köthető érvényesen visszterhes szerződés, illetve létrejött ilyen szerződés alapján nem teljesíthető kifizetés, amely szervezet nem minősül átlátható szervezetnek.</w:t>
      </w:r>
    </w:p>
    <w:p w:rsidR="00051E29" w:rsidRPr="00F76B99" w:rsidRDefault="00051E29" w:rsidP="00051E29">
      <w:pPr>
        <w:spacing w:before="120" w:after="120"/>
        <w:rPr>
          <w:rFonts w:cs="Times New Roman"/>
        </w:rPr>
      </w:pPr>
      <w:r w:rsidRPr="00F76B99">
        <w:rPr>
          <w:rFonts w:cs="Times New Roman"/>
        </w:rPr>
        <w:t xml:space="preserve">Tudomásul veszem, hogy a Baranya VMKI az átláthatósági feltétel ellenőrzése céljából, a szerződésből eredő követelések elévüléséig az Áht. 55. §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w:t>
      </w:r>
    </w:p>
    <w:p w:rsidR="00051E29" w:rsidRPr="00F76B99" w:rsidRDefault="00051E29" w:rsidP="00051E29">
      <w:pPr>
        <w:spacing w:before="120" w:after="120"/>
        <w:rPr>
          <w:rFonts w:cs="Times New Roman"/>
        </w:rPr>
      </w:pPr>
      <w:r w:rsidRPr="00F76B99">
        <w:rPr>
          <w:rFonts w:cs="Times New Roman"/>
        </w:rPr>
        <w:t>Tudomásul veszem, hogy a valótlan tartalmú nyilatkozat alapján kötött szerződést a Baranya VMKI felmondja vagy - ha a szerződés teljesítésére még nem került sor - a szerződéstől eláll.</w:t>
      </w:r>
    </w:p>
    <w:p w:rsidR="00051E29" w:rsidRPr="00F76B99" w:rsidRDefault="00051E29" w:rsidP="00051E29">
      <w:pPr>
        <w:spacing w:before="120" w:after="120"/>
        <w:rPr>
          <w:rFonts w:cs="Times New Roman"/>
        </w:rPr>
      </w:pPr>
      <w:r w:rsidRPr="00F76B99">
        <w:rPr>
          <w:rFonts w:cs="Times New Roman"/>
        </w:rPr>
        <w:t>Kijelentem, hogy amennyiben jelen nyilatkozatban közölt adatok tekintetében bármilyen változás áll be, akkor a módosult adatokkal kiállított átláthatósági nyilatkozatot a változás bekövetkeztétől számított 8 napon belül megküldöm a Baranya VMKI részére, vagy amennyiben az általam képviselt szervezet már nem minősül átláthatónak, úgy azt haladéktalanul bejelentem.</w:t>
      </w:r>
    </w:p>
    <w:p w:rsidR="00051E29" w:rsidRPr="00F76B99" w:rsidRDefault="00051E29" w:rsidP="00051E29">
      <w:pPr>
        <w:spacing w:before="120" w:after="120"/>
        <w:rPr>
          <w:rFonts w:cs="Times New Roman"/>
        </w:rPr>
      </w:pPr>
      <w:r w:rsidRPr="00F76B99">
        <w:rPr>
          <w:rFonts w:cs="Times New Roman"/>
        </w:rPr>
        <w:t>Amennyiben az előző pontban foglalt kötelezettségemnek nem teszek eleget és a Baranya VMKI tudomására jut, hogy a gazdálkodó szervezet nem átlátható, tudomásul veszem, hogy amennyiben a Baranya VMKI írásbeli felszólítására 5 munkanapon belül nem nyilatkozok a gazdálkodó szervezet átláthatóságáról, a Baranya VMKI jogosult a szerződéstől egyoldalúan elállni, és részemre kifizetést nem teljesíthet.</w:t>
      </w:r>
    </w:p>
    <w:p w:rsidR="00051E29" w:rsidRPr="00F76B99" w:rsidRDefault="00051E29" w:rsidP="00051E29">
      <w:pPr>
        <w:spacing w:before="120" w:after="120"/>
        <w:rPr>
          <w:rFonts w:cs="Times New Roman"/>
        </w:rPr>
      </w:pPr>
    </w:p>
    <w:p w:rsidR="00051E29" w:rsidRPr="00F76B99" w:rsidRDefault="00051E29" w:rsidP="00051E29">
      <w:pPr>
        <w:spacing w:before="120" w:after="120"/>
        <w:rPr>
          <w:rFonts w:cs="Times New Roman"/>
        </w:rPr>
      </w:pPr>
      <w:r w:rsidRPr="00F76B99">
        <w:rPr>
          <w:rFonts w:cs="Times New Roman"/>
        </w:rPr>
        <w:t xml:space="preserve">Kelt, ……………………………………………. </w:t>
      </w:r>
    </w:p>
    <w:p w:rsidR="00051E29" w:rsidRPr="00F76B99" w:rsidRDefault="00051E29" w:rsidP="00051E29">
      <w:pPr>
        <w:ind w:left="4536" w:hanging="1"/>
        <w:jc w:val="center"/>
        <w:rPr>
          <w:rFonts w:cs="Times New Roman"/>
        </w:rPr>
      </w:pPr>
    </w:p>
    <w:p w:rsidR="00051E29" w:rsidRPr="00F76B99" w:rsidRDefault="00051E29" w:rsidP="00051E29">
      <w:pPr>
        <w:ind w:left="4536" w:hanging="1"/>
        <w:jc w:val="center"/>
        <w:rPr>
          <w:rFonts w:cs="Times New Roman"/>
        </w:rPr>
      </w:pPr>
      <w:r w:rsidRPr="00F76B99">
        <w:rPr>
          <w:rFonts w:cs="Times New Roman"/>
        </w:rPr>
        <w:t>……………………………………</w:t>
      </w:r>
    </w:p>
    <w:p w:rsidR="00051E29" w:rsidRPr="00F76B99" w:rsidRDefault="00051E29" w:rsidP="00051E29">
      <w:pPr>
        <w:ind w:left="4536" w:hanging="1"/>
        <w:jc w:val="center"/>
        <w:rPr>
          <w:rFonts w:cs="Times New Roman"/>
        </w:rPr>
      </w:pPr>
      <w:r w:rsidRPr="00F76B99">
        <w:rPr>
          <w:rFonts w:cs="Times New Roman"/>
        </w:rPr>
        <w:t>(cégszerű aláírás)</w:t>
      </w:r>
      <w:r w:rsidRPr="00F76B99">
        <w:rPr>
          <w:rFonts w:cs="Times New Roman"/>
        </w:rPr>
        <w:br w:type="page"/>
      </w:r>
    </w:p>
    <w:p w:rsidR="00051E29" w:rsidRPr="00F76B99" w:rsidRDefault="00051E29" w:rsidP="00051E29">
      <w:pPr>
        <w:spacing w:before="120" w:after="120"/>
        <w:jc w:val="center"/>
        <w:rPr>
          <w:rFonts w:cs="Times New Roman"/>
          <w:b/>
        </w:rPr>
      </w:pPr>
      <w:r w:rsidRPr="00F76B99">
        <w:rPr>
          <w:rFonts w:cs="Times New Roman"/>
          <w:b/>
        </w:rPr>
        <w:lastRenderedPageBreak/>
        <w:t>1. pont – nyilatkozat a szervezet tényleges tulajdonosairól</w:t>
      </w:r>
    </w:p>
    <w:p w:rsidR="00051E29" w:rsidRPr="00F76B99" w:rsidRDefault="00051E29" w:rsidP="00051E29">
      <w:pPr>
        <w:spacing w:before="120" w:after="120"/>
        <w:rPr>
          <w:rFonts w:cs="Times New Roman"/>
        </w:rPr>
      </w:pPr>
      <w:r w:rsidRPr="00F76B99">
        <w:rPr>
          <w:rFonts w:cs="Times New Roman"/>
        </w:rPr>
        <w:t>Az általam képviselt szervezetnek a pénzmosás és a terrorizmus finanszírozása megelőzéséről és megakadályozásáról szóló 2017. évi LIII törvény 3. § 38. pontja alapján a következő természetes személy(ek) a tényleges tulajdonosa(i)</w:t>
      </w:r>
      <w:r w:rsidRPr="00F76B99">
        <w:rPr>
          <w:rFonts w:cs="Times New Roman"/>
          <w:vertAlign w:val="superscript"/>
        </w:rPr>
        <w:footnoteReference w:id="9"/>
      </w:r>
      <w:r w:rsidRPr="00F76B99">
        <w:rPr>
          <w:rFonts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1372"/>
        <w:gridCol w:w="1436"/>
        <w:gridCol w:w="1101"/>
        <w:gridCol w:w="1101"/>
        <w:gridCol w:w="1059"/>
        <w:gridCol w:w="1169"/>
        <w:gridCol w:w="1145"/>
      </w:tblGrid>
      <w:tr w:rsidR="00051E29" w:rsidRPr="00D66D68" w:rsidTr="00622BC5">
        <w:trPr>
          <w:jc w:val="center"/>
        </w:trPr>
        <w:tc>
          <w:tcPr>
            <w:tcW w:w="447" w:type="pct"/>
            <w:vAlign w:val="center"/>
          </w:tcPr>
          <w:p w:rsidR="00051E29" w:rsidRPr="00F76B99" w:rsidRDefault="00051E29" w:rsidP="00622BC5">
            <w:pPr>
              <w:spacing w:before="120" w:after="120"/>
              <w:jc w:val="center"/>
              <w:rPr>
                <w:rFonts w:cs="Times New Roman"/>
                <w:sz w:val="20"/>
                <w:szCs w:val="20"/>
              </w:rPr>
            </w:pPr>
            <w:r w:rsidRPr="00F76B99">
              <w:rPr>
                <w:rFonts w:cs="Times New Roman"/>
                <w:sz w:val="20"/>
                <w:szCs w:val="20"/>
              </w:rPr>
              <w:t>Sorsz.</w:t>
            </w:r>
          </w:p>
        </w:tc>
        <w:tc>
          <w:tcPr>
            <w:tcW w:w="745" w:type="pct"/>
            <w:vAlign w:val="center"/>
          </w:tcPr>
          <w:p w:rsidR="00051E29" w:rsidRPr="00F76B99" w:rsidRDefault="00051E29" w:rsidP="00622BC5">
            <w:pPr>
              <w:spacing w:before="120" w:after="120"/>
              <w:jc w:val="center"/>
              <w:rPr>
                <w:rFonts w:cs="Times New Roman"/>
                <w:sz w:val="20"/>
                <w:szCs w:val="20"/>
              </w:rPr>
            </w:pPr>
            <w:r w:rsidRPr="00F76B99">
              <w:rPr>
                <w:rFonts w:cs="Times New Roman"/>
                <w:sz w:val="20"/>
                <w:szCs w:val="20"/>
              </w:rPr>
              <w:t>Név</w:t>
            </w:r>
          </w:p>
        </w:tc>
        <w:tc>
          <w:tcPr>
            <w:tcW w:w="780" w:type="pct"/>
            <w:vAlign w:val="center"/>
          </w:tcPr>
          <w:p w:rsidR="00051E29" w:rsidRPr="00F76B99" w:rsidRDefault="00051E29" w:rsidP="00622BC5">
            <w:pPr>
              <w:spacing w:before="120" w:after="120"/>
              <w:jc w:val="center"/>
              <w:rPr>
                <w:rFonts w:cs="Times New Roman"/>
                <w:sz w:val="20"/>
                <w:szCs w:val="20"/>
              </w:rPr>
            </w:pPr>
            <w:r w:rsidRPr="00F76B99">
              <w:rPr>
                <w:rFonts w:cs="Times New Roman"/>
                <w:sz w:val="20"/>
                <w:szCs w:val="20"/>
              </w:rPr>
              <w:t>Születési név</w:t>
            </w:r>
          </w:p>
        </w:tc>
        <w:tc>
          <w:tcPr>
            <w:tcW w:w="598" w:type="pct"/>
            <w:vAlign w:val="center"/>
          </w:tcPr>
          <w:p w:rsidR="00051E29" w:rsidRPr="00F76B99" w:rsidRDefault="00051E29" w:rsidP="00622BC5">
            <w:pPr>
              <w:spacing w:before="120" w:after="120"/>
              <w:jc w:val="center"/>
              <w:rPr>
                <w:rFonts w:cs="Times New Roman"/>
                <w:sz w:val="20"/>
                <w:szCs w:val="20"/>
              </w:rPr>
            </w:pPr>
            <w:r w:rsidRPr="00F76B99">
              <w:rPr>
                <w:rFonts w:cs="Times New Roman"/>
                <w:sz w:val="20"/>
                <w:szCs w:val="20"/>
              </w:rPr>
              <w:t>Születési helye</w:t>
            </w:r>
          </w:p>
        </w:tc>
        <w:tc>
          <w:tcPr>
            <w:tcW w:w="598" w:type="pct"/>
            <w:vAlign w:val="center"/>
          </w:tcPr>
          <w:p w:rsidR="00051E29" w:rsidRPr="00F76B99" w:rsidRDefault="00051E29" w:rsidP="00622BC5">
            <w:pPr>
              <w:spacing w:before="120" w:after="120"/>
              <w:jc w:val="center"/>
              <w:rPr>
                <w:rFonts w:cs="Times New Roman"/>
                <w:sz w:val="20"/>
                <w:szCs w:val="20"/>
              </w:rPr>
            </w:pPr>
            <w:r w:rsidRPr="00F76B99">
              <w:rPr>
                <w:rFonts w:cs="Times New Roman"/>
                <w:sz w:val="20"/>
                <w:szCs w:val="20"/>
              </w:rPr>
              <w:t>Születési ideje</w:t>
            </w:r>
          </w:p>
        </w:tc>
        <w:tc>
          <w:tcPr>
            <w:tcW w:w="575" w:type="pct"/>
            <w:vAlign w:val="center"/>
          </w:tcPr>
          <w:p w:rsidR="00051E29" w:rsidRPr="00F76B99" w:rsidRDefault="00051E29" w:rsidP="00622BC5">
            <w:pPr>
              <w:spacing w:before="120" w:after="120"/>
              <w:jc w:val="center"/>
              <w:rPr>
                <w:rFonts w:cs="Times New Roman"/>
                <w:sz w:val="20"/>
                <w:szCs w:val="20"/>
              </w:rPr>
            </w:pPr>
            <w:r w:rsidRPr="00F76B99">
              <w:rPr>
                <w:rFonts w:cs="Times New Roman"/>
                <w:sz w:val="20"/>
                <w:szCs w:val="20"/>
              </w:rPr>
              <w:t>Anyja születési neve</w:t>
            </w:r>
          </w:p>
        </w:tc>
        <w:tc>
          <w:tcPr>
            <w:tcW w:w="635" w:type="pct"/>
            <w:vAlign w:val="center"/>
          </w:tcPr>
          <w:p w:rsidR="00051E29" w:rsidRPr="00F76B99" w:rsidRDefault="00051E29" w:rsidP="00622BC5">
            <w:pPr>
              <w:spacing w:before="120" w:after="120"/>
              <w:jc w:val="center"/>
              <w:rPr>
                <w:rFonts w:cs="Times New Roman"/>
                <w:sz w:val="20"/>
                <w:szCs w:val="20"/>
              </w:rPr>
            </w:pPr>
            <w:r w:rsidRPr="00F76B99">
              <w:rPr>
                <w:rFonts w:cs="Times New Roman"/>
                <w:sz w:val="20"/>
                <w:szCs w:val="20"/>
              </w:rPr>
              <w:t>Tulajdoni hányad (%)</w:t>
            </w:r>
          </w:p>
        </w:tc>
        <w:tc>
          <w:tcPr>
            <w:tcW w:w="623" w:type="pct"/>
            <w:vAlign w:val="center"/>
          </w:tcPr>
          <w:p w:rsidR="00051E29" w:rsidRPr="00F76B99" w:rsidRDefault="00051E29" w:rsidP="00622BC5">
            <w:pPr>
              <w:spacing w:before="120" w:after="120"/>
              <w:jc w:val="center"/>
              <w:rPr>
                <w:rFonts w:cs="Times New Roman"/>
                <w:sz w:val="20"/>
                <w:szCs w:val="20"/>
              </w:rPr>
            </w:pPr>
            <w:r w:rsidRPr="00F76B99">
              <w:rPr>
                <w:rFonts w:cs="Times New Roman"/>
                <w:sz w:val="20"/>
                <w:szCs w:val="20"/>
              </w:rPr>
              <w:t>Befolyás, szavazati jog mértéke (%)</w:t>
            </w:r>
          </w:p>
        </w:tc>
      </w:tr>
      <w:tr w:rsidR="00051E29" w:rsidRPr="00D66D68" w:rsidTr="00622BC5">
        <w:trPr>
          <w:jc w:val="center"/>
        </w:trPr>
        <w:tc>
          <w:tcPr>
            <w:tcW w:w="447" w:type="pct"/>
            <w:vAlign w:val="center"/>
          </w:tcPr>
          <w:p w:rsidR="00051E29" w:rsidRPr="00F76B99" w:rsidRDefault="00051E29" w:rsidP="00622BC5">
            <w:pPr>
              <w:spacing w:before="120" w:after="120"/>
              <w:rPr>
                <w:rFonts w:cs="Times New Roman"/>
                <w:sz w:val="20"/>
                <w:szCs w:val="20"/>
              </w:rPr>
            </w:pPr>
            <w:r w:rsidRPr="00F76B99">
              <w:rPr>
                <w:rFonts w:cs="Times New Roman"/>
                <w:sz w:val="20"/>
                <w:szCs w:val="20"/>
              </w:rPr>
              <w:t>1.</w:t>
            </w:r>
          </w:p>
        </w:tc>
        <w:tc>
          <w:tcPr>
            <w:tcW w:w="745" w:type="pct"/>
            <w:vAlign w:val="center"/>
          </w:tcPr>
          <w:p w:rsidR="00051E29" w:rsidRPr="00F76B99" w:rsidRDefault="00051E29" w:rsidP="00622BC5">
            <w:pPr>
              <w:spacing w:before="120" w:after="120"/>
              <w:rPr>
                <w:rFonts w:cs="Times New Roman"/>
                <w:sz w:val="20"/>
                <w:szCs w:val="20"/>
              </w:rPr>
            </w:pPr>
          </w:p>
        </w:tc>
        <w:tc>
          <w:tcPr>
            <w:tcW w:w="780" w:type="pct"/>
            <w:vAlign w:val="center"/>
          </w:tcPr>
          <w:p w:rsidR="00051E29" w:rsidRPr="00F76B99" w:rsidRDefault="00051E29" w:rsidP="00622BC5">
            <w:pPr>
              <w:spacing w:before="120" w:after="120"/>
              <w:rPr>
                <w:rFonts w:cs="Times New Roman"/>
                <w:sz w:val="20"/>
                <w:szCs w:val="20"/>
              </w:rPr>
            </w:pPr>
          </w:p>
        </w:tc>
        <w:tc>
          <w:tcPr>
            <w:tcW w:w="598" w:type="pct"/>
            <w:vAlign w:val="center"/>
          </w:tcPr>
          <w:p w:rsidR="00051E29" w:rsidRPr="00F76B99" w:rsidRDefault="00051E29" w:rsidP="00622BC5">
            <w:pPr>
              <w:spacing w:before="120" w:after="120"/>
              <w:rPr>
                <w:rFonts w:cs="Times New Roman"/>
                <w:sz w:val="20"/>
                <w:szCs w:val="20"/>
              </w:rPr>
            </w:pPr>
          </w:p>
        </w:tc>
        <w:tc>
          <w:tcPr>
            <w:tcW w:w="598" w:type="pct"/>
            <w:vAlign w:val="center"/>
          </w:tcPr>
          <w:p w:rsidR="00051E29" w:rsidRPr="00F76B99" w:rsidRDefault="00051E29" w:rsidP="00622BC5">
            <w:pPr>
              <w:spacing w:before="120" w:after="120"/>
              <w:rPr>
                <w:rFonts w:cs="Times New Roman"/>
                <w:sz w:val="20"/>
                <w:szCs w:val="20"/>
              </w:rPr>
            </w:pPr>
          </w:p>
        </w:tc>
        <w:tc>
          <w:tcPr>
            <w:tcW w:w="575" w:type="pct"/>
            <w:vAlign w:val="center"/>
          </w:tcPr>
          <w:p w:rsidR="00051E29" w:rsidRPr="00F76B99" w:rsidRDefault="00051E29" w:rsidP="00622BC5">
            <w:pPr>
              <w:spacing w:before="120" w:after="120"/>
              <w:rPr>
                <w:rFonts w:cs="Times New Roman"/>
                <w:sz w:val="20"/>
                <w:szCs w:val="20"/>
              </w:rPr>
            </w:pPr>
          </w:p>
        </w:tc>
        <w:tc>
          <w:tcPr>
            <w:tcW w:w="635" w:type="pct"/>
            <w:vAlign w:val="center"/>
          </w:tcPr>
          <w:p w:rsidR="00051E29" w:rsidRPr="00F76B99" w:rsidRDefault="00051E29" w:rsidP="00622BC5">
            <w:pPr>
              <w:spacing w:before="120" w:after="120"/>
              <w:rPr>
                <w:rFonts w:cs="Times New Roman"/>
                <w:sz w:val="20"/>
                <w:szCs w:val="20"/>
              </w:rPr>
            </w:pPr>
          </w:p>
        </w:tc>
        <w:tc>
          <w:tcPr>
            <w:tcW w:w="623" w:type="pct"/>
            <w:vAlign w:val="center"/>
          </w:tcPr>
          <w:p w:rsidR="00051E29" w:rsidRPr="00F76B99" w:rsidRDefault="00051E29" w:rsidP="00622BC5">
            <w:pPr>
              <w:spacing w:before="120" w:after="120"/>
              <w:rPr>
                <w:rFonts w:cs="Times New Roman"/>
                <w:sz w:val="20"/>
                <w:szCs w:val="20"/>
              </w:rPr>
            </w:pPr>
          </w:p>
        </w:tc>
      </w:tr>
      <w:tr w:rsidR="00051E29" w:rsidRPr="00D66D68" w:rsidTr="00622BC5">
        <w:trPr>
          <w:jc w:val="center"/>
        </w:trPr>
        <w:tc>
          <w:tcPr>
            <w:tcW w:w="447" w:type="pct"/>
            <w:vAlign w:val="center"/>
          </w:tcPr>
          <w:p w:rsidR="00051E29" w:rsidRPr="00F76B99" w:rsidRDefault="00051E29" w:rsidP="00622BC5">
            <w:pPr>
              <w:spacing w:before="120" w:after="120"/>
              <w:rPr>
                <w:rFonts w:cs="Times New Roman"/>
                <w:sz w:val="20"/>
                <w:szCs w:val="20"/>
              </w:rPr>
            </w:pPr>
            <w:r w:rsidRPr="00F76B99">
              <w:rPr>
                <w:rFonts w:cs="Times New Roman"/>
                <w:sz w:val="20"/>
                <w:szCs w:val="20"/>
              </w:rPr>
              <w:t>2.</w:t>
            </w:r>
          </w:p>
        </w:tc>
        <w:tc>
          <w:tcPr>
            <w:tcW w:w="745" w:type="pct"/>
            <w:vAlign w:val="center"/>
          </w:tcPr>
          <w:p w:rsidR="00051E29" w:rsidRPr="00F76B99" w:rsidRDefault="00051E29" w:rsidP="00622BC5">
            <w:pPr>
              <w:spacing w:before="120" w:after="120"/>
              <w:rPr>
                <w:rFonts w:cs="Times New Roman"/>
                <w:sz w:val="20"/>
                <w:szCs w:val="20"/>
              </w:rPr>
            </w:pPr>
          </w:p>
        </w:tc>
        <w:tc>
          <w:tcPr>
            <w:tcW w:w="780" w:type="pct"/>
            <w:vAlign w:val="center"/>
          </w:tcPr>
          <w:p w:rsidR="00051E29" w:rsidRPr="00F76B99" w:rsidRDefault="00051E29" w:rsidP="00622BC5">
            <w:pPr>
              <w:spacing w:before="120" w:after="120"/>
              <w:rPr>
                <w:rFonts w:cs="Times New Roman"/>
                <w:sz w:val="20"/>
                <w:szCs w:val="20"/>
              </w:rPr>
            </w:pPr>
          </w:p>
        </w:tc>
        <w:tc>
          <w:tcPr>
            <w:tcW w:w="598" w:type="pct"/>
            <w:vAlign w:val="center"/>
          </w:tcPr>
          <w:p w:rsidR="00051E29" w:rsidRPr="00F76B99" w:rsidRDefault="00051E29" w:rsidP="00622BC5">
            <w:pPr>
              <w:spacing w:before="120" w:after="120"/>
              <w:rPr>
                <w:rFonts w:cs="Times New Roman"/>
                <w:sz w:val="20"/>
                <w:szCs w:val="20"/>
              </w:rPr>
            </w:pPr>
          </w:p>
        </w:tc>
        <w:tc>
          <w:tcPr>
            <w:tcW w:w="598" w:type="pct"/>
            <w:vAlign w:val="center"/>
          </w:tcPr>
          <w:p w:rsidR="00051E29" w:rsidRPr="00F76B99" w:rsidRDefault="00051E29" w:rsidP="00622BC5">
            <w:pPr>
              <w:spacing w:before="120" w:after="120"/>
              <w:rPr>
                <w:rFonts w:cs="Times New Roman"/>
                <w:sz w:val="20"/>
                <w:szCs w:val="20"/>
              </w:rPr>
            </w:pPr>
          </w:p>
        </w:tc>
        <w:tc>
          <w:tcPr>
            <w:tcW w:w="575" w:type="pct"/>
            <w:vAlign w:val="center"/>
          </w:tcPr>
          <w:p w:rsidR="00051E29" w:rsidRPr="00F76B99" w:rsidRDefault="00051E29" w:rsidP="00622BC5">
            <w:pPr>
              <w:spacing w:before="120" w:after="120"/>
              <w:rPr>
                <w:rFonts w:cs="Times New Roman"/>
                <w:sz w:val="20"/>
                <w:szCs w:val="20"/>
              </w:rPr>
            </w:pPr>
          </w:p>
        </w:tc>
        <w:tc>
          <w:tcPr>
            <w:tcW w:w="635" w:type="pct"/>
            <w:vAlign w:val="center"/>
          </w:tcPr>
          <w:p w:rsidR="00051E29" w:rsidRPr="00F76B99" w:rsidRDefault="00051E29" w:rsidP="00622BC5">
            <w:pPr>
              <w:spacing w:before="120" w:after="120"/>
              <w:rPr>
                <w:rFonts w:cs="Times New Roman"/>
                <w:sz w:val="20"/>
                <w:szCs w:val="20"/>
              </w:rPr>
            </w:pPr>
          </w:p>
        </w:tc>
        <w:tc>
          <w:tcPr>
            <w:tcW w:w="623" w:type="pct"/>
            <w:vAlign w:val="center"/>
          </w:tcPr>
          <w:p w:rsidR="00051E29" w:rsidRPr="00F76B99" w:rsidRDefault="00051E29" w:rsidP="00622BC5">
            <w:pPr>
              <w:spacing w:before="120" w:after="120"/>
              <w:rPr>
                <w:rFonts w:cs="Times New Roman"/>
                <w:sz w:val="20"/>
                <w:szCs w:val="20"/>
              </w:rPr>
            </w:pPr>
          </w:p>
        </w:tc>
      </w:tr>
      <w:tr w:rsidR="00051E29" w:rsidRPr="00D66D68" w:rsidTr="00622BC5">
        <w:trPr>
          <w:jc w:val="center"/>
        </w:trPr>
        <w:tc>
          <w:tcPr>
            <w:tcW w:w="447" w:type="pct"/>
            <w:vAlign w:val="center"/>
          </w:tcPr>
          <w:p w:rsidR="00051E29" w:rsidRPr="00F76B99" w:rsidRDefault="00051E29" w:rsidP="00622BC5">
            <w:pPr>
              <w:spacing w:before="120" w:after="120"/>
              <w:rPr>
                <w:rFonts w:cs="Times New Roman"/>
                <w:sz w:val="20"/>
                <w:szCs w:val="20"/>
              </w:rPr>
            </w:pPr>
            <w:r w:rsidRPr="00F76B99">
              <w:rPr>
                <w:rFonts w:cs="Times New Roman"/>
                <w:sz w:val="20"/>
                <w:szCs w:val="20"/>
              </w:rPr>
              <w:t>3.</w:t>
            </w:r>
          </w:p>
        </w:tc>
        <w:tc>
          <w:tcPr>
            <w:tcW w:w="745" w:type="pct"/>
            <w:vAlign w:val="center"/>
          </w:tcPr>
          <w:p w:rsidR="00051E29" w:rsidRPr="00F76B99" w:rsidRDefault="00051E29" w:rsidP="00622BC5">
            <w:pPr>
              <w:spacing w:before="120" w:after="120"/>
              <w:rPr>
                <w:rFonts w:cs="Times New Roman"/>
                <w:sz w:val="20"/>
                <w:szCs w:val="20"/>
              </w:rPr>
            </w:pPr>
          </w:p>
        </w:tc>
        <w:tc>
          <w:tcPr>
            <w:tcW w:w="780" w:type="pct"/>
            <w:vAlign w:val="center"/>
          </w:tcPr>
          <w:p w:rsidR="00051E29" w:rsidRPr="00F76B99" w:rsidRDefault="00051E29" w:rsidP="00622BC5">
            <w:pPr>
              <w:spacing w:before="120" w:after="120"/>
              <w:rPr>
                <w:rFonts w:cs="Times New Roman"/>
                <w:sz w:val="20"/>
                <w:szCs w:val="20"/>
              </w:rPr>
            </w:pPr>
          </w:p>
        </w:tc>
        <w:tc>
          <w:tcPr>
            <w:tcW w:w="598" w:type="pct"/>
            <w:vAlign w:val="center"/>
          </w:tcPr>
          <w:p w:rsidR="00051E29" w:rsidRPr="00F76B99" w:rsidRDefault="00051E29" w:rsidP="00622BC5">
            <w:pPr>
              <w:spacing w:before="120" w:after="120"/>
              <w:rPr>
                <w:rFonts w:cs="Times New Roman"/>
                <w:sz w:val="20"/>
                <w:szCs w:val="20"/>
              </w:rPr>
            </w:pPr>
          </w:p>
        </w:tc>
        <w:tc>
          <w:tcPr>
            <w:tcW w:w="598" w:type="pct"/>
            <w:vAlign w:val="center"/>
          </w:tcPr>
          <w:p w:rsidR="00051E29" w:rsidRPr="00F76B99" w:rsidRDefault="00051E29" w:rsidP="00622BC5">
            <w:pPr>
              <w:spacing w:before="120" w:after="120"/>
              <w:rPr>
                <w:rFonts w:cs="Times New Roman"/>
                <w:sz w:val="20"/>
                <w:szCs w:val="20"/>
              </w:rPr>
            </w:pPr>
          </w:p>
        </w:tc>
        <w:tc>
          <w:tcPr>
            <w:tcW w:w="575" w:type="pct"/>
            <w:vAlign w:val="center"/>
          </w:tcPr>
          <w:p w:rsidR="00051E29" w:rsidRPr="00F76B99" w:rsidRDefault="00051E29" w:rsidP="00622BC5">
            <w:pPr>
              <w:spacing w:before="120" w:after="120"/>
              <w:rPr>
                <w:rFonts w:cs="Times New Roman"/>
                <w:sz w:val="20"/>
                <w:szCs w:val="20"/>
              </w:rPr>
            </w:pPr>
          </w:p>
        </w:tc>
        <w:tc>
          <w:tcPr>
            <w:tcW w:w="635" w:type="pct"/>
            <w:vAlign w:val="center"/>
          </w:tcPr>
          <w:p w:rsidR="00051E29" w:rsidRPr="00F76B99" w:rsidRDefault="00051E29" w:rsidP="00622BC5">
            <w:pPr>
              <w:spacing w:before="120" w:after="120"/>
              <w:rPr>
                <w:rFonts w:cs="Times New Roman"/>
                <w:sz w:val="20"/>
                <w:szCs w:val="20"/>
              </w:rPr>
            </w:pPr>
          </w:p>
        </w:tc>
        <w:tc>
          <w:tcPr>
            <w:tcW w:w="623" w:type="pct"/>
            <w:vAlign w:val="center"/>
          </w:tcPr>
          <w:p w:rsidR="00051E29" w:rsidRPr="00F76B99" w:rsidRDefault="00051E29" w:rsidP="00622BC5">
            <w:pPr>
              <w:spacing w:before="120" w:after="120"/>
              <w:rPr>
                <w:rFonts w:cs="Times New Roman"/>
                <w:sz w:val="20"/>
                <w:szCs w:val="20"/>
              </w:rPr>
            </w:pPr>
          </w:p>
        </w:tc>
      </w:tr>
      <w:tr w:rsidR="00051E29" w:rsidRPr="00D66D68" w:rsidTr="00622BC5">
        <w:trPr>
          <w:jc w:val="center"/>
        </w:trPr>
        <w:tc>
          <w:tcPr>
            <w:tcW w:w="447"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r w:rsidRPr="00F76B99">
              <w:rPr>
                <w:rFonts w:cs="Times New Roman"/>
                <w:sz w:val="20"/>
                <w:szCs w:val="20"/>
              </w:rPr>
              <w:t>4.</w:t>
            </w:r>
          </w:p>
        </w:tc>
        <w:tc>
          <w:tcPr>
            <w:tcW w:w="745"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780"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598"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598"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623"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r>
      <w:tr w:rsidR="00051E29" w:rsidRPr="00D66D68" w:rsidTr="00622BC5">
        <w:trPr>
          <w:jc w:val="center"/>
        </w:trPr>
        <w:tc>
          <w:tcPr>
            <w:tcW w:w="447"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r w:rsidRPr="00F76B99">
              <w:rPr>
                <w:rFonts w:cs="Times New Roman"/>
                <w:sz w:val="20"/>
                <w:szCs w:val="20"/>
              </w:rPr>
              <w:t>5.</w:t>
            </w:r>
          </w:p>
        </w:tc>
        <w:tc>
          <w:tcPr>
            <w:tcW w:w="745"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780"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598"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598"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c>
          <w:tcPr>
            <w:tcW w:w="623" w:type="pc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spacing w:before="120" w:after="120"/>
              <w:rPr>
                <w:rFonts w:cs="Times New Roman"/>
                <w:sz w:val="20"/>
                <w:szCs w:val="20"/>
              </w:rPr>
            </w:pPr>
          </w:p>
        </w:tc>
      </w:tr>
    </w:tbl>
    <w:p w:rsidR="00051E29" w:rsidRPr="00F76B99" w:rsidRDefault="00051E29" w:rsidP="00051E29">
      <w:pPr>
        <w:spacing w:before="120" w:after="120"/>
        <w:rPr>
          <w:rFonts w:cs="Times New Roman"/>
        </w:rPr>
      </w:pPr>
      <w:r w:rsidRPr="00F76B99">
        <w:rPr>
          <w:rFonts w:cs="Times New Roman"/>
        </w:rPr>
        <w:t>Kelt, ………………………………………..</w:t>
      </w:r>
    </w:p>
    <w:p w:rsidR="00051E29" w:rsidRPr="00F76B99" w:rsidRDefault="00051E29" w:rsidP="00051E29">
      <w:pPr>
        <w:ind w:left="3545" w:firstLine="1275"/>
        <w:jc w:val="center"/>
        <w:rPr>
          <w:rFonts w:cs="Times New Roman"/>
        </w:rPr>
      </w:pPr>
      <w:r w:rsidRPr="00F76B99">
        <w:rPr>
          <w:rFonts w:cs="Times New Roman"/>
        </w:rPr>
        <w:t>……………………………</w:t>
      </w:r>
    </w:p>
    <w:p w:rsidR="00051E29" w:rsidRPr="00F76B99" w:rsidRDefault="00051E29" w:rsidP="00051E29">
      <w:pPr>
        <w:ind w:left="4962" w:firstLine="1"/>
        <w:jc w:val="center"/>
        <w:rPr>
          <w:rFonts w:cs="Times New Roman"/>
        </w:rPr>
      </w:pPr>
      <w:r w:rsidRPr="00F76B99">
        <w:rPr>
          <w:rFonts w:cs="Times New Roman"/>
        </w:rPr>
        <w:t>cégszerű aláírás</w:t>
      </w:r>
    </w:p>
    <w:p w:rsidR="00051E29" w:rsidRPr="00F76B99" w:rsidRDefault="00051E29" w:rsidP="00051E29">
      <w:pPr>
        <w:rPr>
          <w:rFonts w:cs="Times New Roman"/>
          <w:sz w:val="22"/>
        </w:rPr>
      </w:pPr>
    </w:p>
    <w:p w:rsidR="00051E29" w:rsidRPr="00F76B99" w:rsidRDefault="00051E29" w:rsidP="00051E29">
      <w:pPr>
        <w:rPr>
          <w:rFonts w:cs="Times New Roman"/>
          <w:sz w:val="22"/>
        </w:rPr>
      </w:pPr>
      <w:r w:rsidRPr="00F76B99">
        <w:rPr>
          <w:rFonts w:cs="Times New Roman"/>
          <w:sz w:val="22"/>
        </w:rPr>
        <w:t>A táblázatban a gazdálkodó szervezet tényleges tulajdonosát kell megjelölni (fogalmát ld. lábjegyzetben). Amennyiben olyan magánszemély(ek) a tulajdonos(ok), aki(k) legalább 25%-os tulajdoni, illetve befolyás/szavazati joggal rendelkezik/rendelkeznek, akkor őt (őket) kell feltüntetni a táblázatban a megfelelő adatok megadásával. Felhívjuk szíves figyelmüket, hogy a tényleges tulajdoni hányadot, befolyás/szavazati jog mértéket pontosan, számszerűen kérjük megadni (nem elegendő pl. a &gt;25% megjelölés). Kérjük továbbá a táblázat valamennyi adatának pontos megadására.</w:t>
      </w:r>
    </w:p>
    <w:p w:rsidR="00051E29" w:rsidRPr="00F76B99" w:rsidRDefault="00051E29" w:rsidP="00051E29">
      <w:pPr>
        <w:rPr>
          <w:rFonts w:cs="Times New Roman"/>
          <w:sz w:val="22"/>
        </w:rPr>
      </w:pPr>
    </w:p>
    <w:p w:rsidR="00051E29" w:rsidRPr="00F76B99" w:rsidRDefault="00051E29" w:rsidP="00051E29">
      <w:pPr>
        <w:rPr>
          <w:rFonts w:cs="Times New Roman"/>
          <w:sz w:val="22"/>
        </w:rPr>
      </w:pPr>
      <w:r w:rsidRPr="00F76B99">
        <w:rPr>
          <w:rFonts w:cs="Times New Roman"/>
          <w:sz w:val="22"/>
        </w:rPr>
        <w:t>Amennyiben a gazdálkodó szervezetben több olyan magánszemély a tulajdonos, akik közül egyetlen személynek sem haladja meg tulajdoni hányada, befolyás/szavazati jog mértéke a 25%-t, vagy amennyiben a gazdálkodó szervezetnek a tulajdonosa egy másik gazdálkodó szervezet, abban az esetben a vezető tisztségviselő adatait szükséges megadni a táblázat értelemszerű kitöltésével. Kérjük, hogy amennyiben vezető tisztségviselőként nyilatkozik, a tisztséget neve mellett feltüntetni szíveskedjen.</w:t>
      </w:r>
    </w:p>
    <w:p w:rsidR="00051E29" w:rsidRPr="00F76B99" w:rsidRDefault="00051E29" w:rsidP="00051E29">
      <w:pPr>
        <w:spacing w:before="120" w:after="120"/>
        <w:rPr>
          <w:rFonts w:cs="Times New Roman"/>
          <w:sz w:val="22"/>
        </w:rPr>
        <w:sectPr w:rsidR="00051E29" w:rsidRPr="00F76B99" w:rsidSect="00622BC5">
          <w:headerReference w:type="default" r:id="rId14"/>
          <w:footerReference w:type="default" r:id="rId15"/>
          <w:headerReference w:type="first" r:id="rId16"/>
          <w:pgSz w:w="11906" w:h="16838"/>
          <w:pgMar w:top="1417" w:right="1274" w:bottom="1417" w:left="1417" w:header="709" w:footer="709" w:gutter="0"/>
          <w:cols w:space="708"/>
          <w:titlePg/>
          <w:rtlGutter/>
          <w:docGrid w:linePitch="360"/>
        </w:sectPr>
      </w:pPr>
    </w:p>
    <w:p w:rsidR="00051E29" w:rsidRPr="00F76B99" w:rsidRDefault="00051E29" w:rsidP="00051E29">
      <w:pPr>
        <w:spacing w:before="120" w:after="120"/>
        <w:jc w:val="center"/>
        <w:rPr>
          <w:rFonts w:cs="Times New Roman"/>
          <w:b/>
        </w:rPr>
      </w:pPr>
      <w:r w:rsidRPr="00F76B99">
        <w:rPr>
          <w:rFonts w:cs="Times New Roman"/>
          <w:b/>
        </w:rPr>
        <w:lastRenderedPageBreak/>
        <w:t>2. pont – nyilatkozat az átláthatósági nyilatkozatot tevő szervezetben több mint 25%-os tulajdoni részesedéssel</w:t>
      </w:r>
      <w:r w:rsidRPr="00F76B99">
        <w:rPr>
          <w:rFonts w:cs="Times New Roman"/>
          <w:b/>
        </w:rPr>
        <w:br/>
        <w:t>rendelkező szervezet(ek)ről és azok tényleges tulajdonosairól</w:t>
      </w:r>
    </w:p>
    <w:p w:rsidR="00051E29" w:rsidRPr="00F76B99" w:rsidRDefault="00051E29" w:rsidP="00051E29">
      <w:pPr>
        <w:rPr>
          <w:rFonts w:cs="Times New Roman"/>
        </w:rPr>
      </w:pPr>
      <w:r w:rsidRPr="00F76B99">
        <w:rPr>
          <w:rFonts w:cs="Times New Roman"/>
        </w:rPr>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4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413"/>
        <w:gridCol w:w="1275"/>
        <w:gridCol w:w="1560"/>
        <w:gridCol w:w="1275"/>
        <w:gridCol w:w="1276"/>
        <w:gridCol w:w="1559"/>
        <w:gridCol w:w="993"/>
        <w:gridCol w:w="928"/>
        <w:gridCol w:w="983"/>
        <w:gridCol w:w="946"/>
        <w:gridCol w:w="1039"/>
      </w:tblGrid>
      <w:tr w:rsidR="00051E29" w:rsidRPr="00D66D68" w:rsidTr="00622BC5">
        <w:tc>
          <w:tcPr>
            <w:tcW w:w="846"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b/>
                <w:sz w:val="20"/>
                <w:szCs w:val="20"/>
              </w:rPr>
            </w:pPr>
            <w:r w:rsidRPr="00F76B99">
              <w:rPr>
                <w:rFonts w:cs="Times New Roman"/>
                <w:b/>
                <w:sz w:val="20"/>
                <w:szCs w:val="20"/>
              </w:rPr>
              <w:t>Sorsz.</w:t>
            </w:r>
          </w:p>
        </w:tc>
        <w:tc>
          <w:tcPr>
            <w:tcW w:w="1413"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Szervezet neve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Szervezet tulajdoni hányadának mértéke</w:t>
            </w:r>
          </w:p>
        </w:tc>
        <w:tc>
          <w:tcPr>
            <w:tcW w:w="1560"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Szervezet befolyásának vagy szavazati jogának mértéke</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Szervezet adóilletősége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Szervezet tényleges tulajdonosai családi és utóneve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Szervezet tényleges tulajdonosai születési családi és utóneve</w:t>
            </w:r>
          </w:p>
        </w:tc>
        <w:tc>
          <w:tcPr>
            <w:tcW w:w="993"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Születési helye</w:t>
            </w:r>
          </w:p>
        </w:tc>
        <w:tc>
          <w:tcPr>
            <w:tcW w:w="928"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Születési ideje</w:t>
            </w:r>
          </w:p>
        </w:tc>
        <w:tc>
          <w:tcPr>
            <w:tcW w:w="983"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Anyja születési családi és utóneve</w:t>
            </w:r>
          </w:p>
        </w:tc>
        <w:tc>
          <w:tcPr>
            <w:tcW w:w="946"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Tulajdoni hányad (%)</w:t>
            </w:r>
          </w:p>
        </w:tc>
        <w:tc>
          <w:tcPr>
            <w:tcW w:w="1039" w:type="dxa"/>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jc w:val="center"/>
              <w:rPr>
                <w:rFonts w:cs="Times New Roman"/>
                <w:b/>
                <w:sz w:val="20"/>
                <w:szCs w:val="20"/>
              </w:rPr>
            </w:pPr>
            <w:r w:rsidRPr="00F76B99">
              <w:rPr>
                <w:rFonts w:cs="Times New Roman"/>
                <w:b/>
                <w:sz w:val="20"/>
                <w:szCs w:val="20"/>
              </w:rPr>
              <w:t>Befolyás, szavazati jog mértéke (%)</w:t>
            </w:r>
          </w:p>
        </w:tc>
      </w:tr>
      <w:tr w:rsidR="00051E29" w:rsidRPr="00D66D68" w:rsidTr="00622BC5">
        <w:trPr>
          <w:trHeight w:val="182"/>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r w:rsidRPr="00F76B99">
              <w:rPr>
                <w:rFonts w:cs="Times New Roman"/>
                <w:sz w:val="20"/>
                <w:szCs w:val="20"/>
              </w:rPr>
              <w:t>1.</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r w:rsidR="00051E29" w:rsidRPr="00D66D68" w:rsidTr="00622BC5">
        <w:trPr>
          <w:trHeight w:val="216"/>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r w:rsidR="00051E29" w:rsidRPr="00D66D68" w:rsidTr="00622BC5">
        <w:trPr>
          <w:trHeight w:val="7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r w:rsidR="00051E29" w:rsidRPr="00D66D68" w:rsidTr="00622BC5">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r w:rsidRPr="00F76B99">
              <w:rPr>
                <w:rFonts w:cs="Times New Roman"/>
                <w:sz w:val="20"/>
                <w:szCs w:val="20"/>
              </w:rPr>
              <w:t>2.</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r w:rsidR="00051E29" w:rsidRPr="00D66D68" w:rsidTr="00622BC5">
        <w:tc>
          <w:tcPr>
            <w:tcW w:w="846"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r w:rsidR="00051E29" w:rsidRPr="00D66D68" w:rsidTr="00622BC5">
        <w:trPr>
          <w:trHeight w:val="7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r w:rsidR="00051E29" w:rsidRPr="00D66D68" w:rsidTr="00622BC5">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r w:rsidRPr="00F76B99">
              <w:rPr>
                <w:rFonts w:cs="Times New Roman"/>
                <w:sz w:val="20"/>
                <w:szCs w:val="20"/>
              </w:rPr>
              <w:t>3.</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r w:rsidR="00051E29" w:rsidRPr="00D66D68" w:rsidTr="00622BC5">
        <w:tc>
          <w:tcPr>
            <w:tcW w:w="846"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r w:rsidR="00051E29" w:rsidRPr="00D66D68" w:rsidTr="00622BC5">
        <w:trPr>
          <w:trHeight w:val="7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1E29" w:rsidRPr="00F76B99" w:rsidRDefault="00051E29" w:rsidP="00622BC5">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rsidR="00051E29" w:rsidRPr="00F76B99" w:rsidRDefault="00051E29" w:rsidP="00622BC5">
            <w:pPr>
              <w:rPr>
                <w:rFonts w:cs="Times New Roman"/>
                <w:sz w:val="20"/>
                <w:szCs w:val="20"/>
              </w:rPr>
            </w:pPr>
          </w:p>
        </w:tc>
      </w:tr>
    </w:tbl>
    <w:p w:rsidR="00051E29" w:rsidRPr="00F76B99" w:rsidRDefault="00051E29" w:rsidP="00051E29">
      <w:pPr>
        <w:rPr>
          <w:rFonts w:cs="Times New Roman"/>
        </w:rPr>
      </w:pPr>
      <w:r w:rsidRPr="00F76B99">
        <w:rPr>
          <w:rFonts w:cs="Times New Roman"/>
        </w:rPr>
        <w:t>Kelt, ………………………………………..</w:t>
      </w:r>
    </w:p>
    <w:p w:rsidR="00051E29" w:rsidRPr="00F76B99" w:rsidRDefault="00051E29" w:rsidP="00051E29">
      <w:pPr>
        <w:jc w:val="center"/>
        <w:rPr>
          <w:rFonts w:cs="Times New Roman"/>
        </w:rPr>
      </w:pPr>
      <w:r w:rsidRPr="00F76B99">
        <w:rPr>
          <w:rFonts w:cs="Times New Roman"/>
        </w:rPr>
        <w:t>……………………………………</w:t>
      </w:r>
    </w:p>
    <w:p w:rsidR="00051E29" w:rsidRPr="00F76B99" w:rsidRDefault="00051E29" w:rsidP="00051E29">
      <w:pPr>
        <w:tabs>
          <w:tab w:val="center" w:pos="2268"/>
          <w:tab w:val="center" w:pos="7371"/>
          <w:tab w:val="left" w:pos="7788"/>
          <w:tab w:val="left" w:pos="8496"/>
          <w:tab w:val="left" w:pos="9204"/>
          <w:tab w:val="left" w:pos="9586"/>
        </w:tabs>
        <w:ind w:left="571" w:hanging="571"/>
        <w:jc w:val="center"/>
        <w:rPr>
          <w:rFonts w:cs="Times New Roman"/>
        </w:rPr>
      </w:pPr>
      <w:r w:rsidRPr="00F76B99">
        <w:rPr>
          <w:rFonts w:cs="Times New Roman"/>
        </w:rPr>
        <w:t>(cégszerű aláírás)</w:t>
      </w:r>
    </w:p>
    <w:p w:rsidR="00051E29" w:rsidRPr="00F76B99" w:rsidRDefault="00051E29" w:rsidP="00051E29">
      <w:pPr>
        <w:tabs>
          <w:tab w:val="center" w:pos="2268"/>
          <w:tab w:val="center" w:pos="7371"/>
          <w:tab w:val="left" w:pos="7788"/>
          <w:tab w:val="left" w:pos="8496"/>
          <w:tab w:val="left" w:pos="9204"/>
          <w:tab w:val="left" w:pos="9586"/>
        </w:tabs>
        <w:ind w:left="571" w:hanging="571"/>
        <w:jc w:val="center"/>
        <w:rPr>
          <w:rFonts w:cs="Times New Roman"/>
        </w:rPr>
      </w:pPr>
    </w:p>
    <w:p w:rsidR="00051E29" w:rsidRPr="00F76B99" w:rsidRDefault="00051E29" w:rsidP="00051E29">
      <w:pPr>
        <w:rPr>
          <w:rFonts w:cs="Times New Roman"/>
          <w:sz w:val="22"/>
        </w:rPr>
      </w:pPr>
      <w:r w:rsidRPr="00F76B99">
        <w:rPr>
          <w:rFonts w:cs="Times New Roman"/>
          <w:sz w:val="22"/>
        </w:rPr>
        <w:t xml:space="preserve">Amennyiben a gazdálkodó szervezetnek olyan nem magánszemély tulajdonosa, amely legalább 25%-os, illetve azt meghaladó tulajdoni hányaddal, befolyás/szavazati joggal rendelkezik, erről ezen táblázat értelemszerű kitöltésével kell nyilatkozni. </w:t>
      </w:r>
    </w:p>
    <w:p w:rsidR="00051E29" w:rsidRPr="00F76B99" w:rsidRDefault="00051E29" w:rsidP="00051E29">
      <w:pPr>
        <w:rPr>
          <w:rFonts w:cs="Times New Roman"/>
          <w:sz w:val="22"/>
        </w:rPr>
      </w:pPr>
      <w:r w:rsidRPr="00F76B99">
        <w:rPr>
          <w:rFonts w:cs="Times New Roman"/>
          <w:sz w:val="22"/>
        </w:rPr>
        <w:t>Több tulajdonos, bonyolultabb tulajdonjogi struktúra esetében a közvetlen, illetve közvetett befolyásra való utalás megkönnyíti az adatok értelmezését. Az erre való utalást a nem magánszemély tulajdonos neve mellett lehet feltüntetni.</w:t>
      </w:r>
    </w:p>
    <w:p w:rsidR="00051E29" w:rsidRPr="00F76B99" w:rsidRDefault="00051E29" w:rsidP="00051E29">
      <w:pPr>
        <w:rPr>
          <w:rFonts w:cs="Times New Roman"/>
          <w:sz w:val="22"/>
        </w:rPr>
      </w:pPr>
      <w:r w:rsidRPr="00F76B99">
        <w:rPr>
          <w:rFonts w:cs="Times New Roman"/>
          <w:sz w:val="22"/>
        </w:rPr>
        <w:t>Felhívjuk szíves figyelmüket, hogy a tényleges tulajdoni hányadot, befolyás/szavazati jog mértéket pontosan, számszerűen kérjük megadni (nem elegendő pl. a &gt;25% megjelölés). Kérjük továbbá a táblázat valamennyi adatának pontos megadására.</w:t>
      </w:r>
    </w:p>
    <w:p w:rsidR="00051E29" w:rsidRPr="00F76B99" w:rsidRDefault="00051E29" w:rsidP="00051E29">
      <w:pPr>
        <w:rPr>
          <w:rFonts w:cs="Times New Roman"/>
          <w:sz w:val="22"/>
        </w:rPr>
      </w:pPr>
      <w:r w:rsidRPr="00F76B99">
        <w:rPr>
          <w:rFonts w:cs="Times New Roman"/>
          <w:sz w:val="22"/>
        </w:rPr>
        <w:t>Az adóilletőséghez azon ország megjelölését kérjük, mely az adózás szempontjából illetőséggel rendelkezik.</w:t>
      </w:r>
    </w:p>
    <w:p w:rsidR="00051E29" w:rsidRPr="00F76B99" w:rsidRDefault="00051E29" w:rsidP="00051E29">
      <w:pPr>
        <w:tabs>
          <w:tab w:val="right" w:pos="14004"/>
        </w:tabs>
        <w:rPr>
          <w:rFonts w:cs="Times New Roman"/>
          <w:sz w:val="22"/>
        </w:rPr>
      </w:pPr>
      <w:r w:rsidRPr="00F76B99">
        <w:rPr>
          <w:rFonts w:cs="Times New Roman"/>
          <w:sz w:val="22"/>
        </w:rPr>
        <w:t>A tulajdonos gazdálkodó szervezetet illetően a tényleges tulajdonosra vonatkozó adatokat kérjük az 1. pontban írtaknak megfelelően megadni.</w:t>
      </w:r>
    </w:p>
    <w:p w:rsidR="00051E29" w:rsidRPr="00F76B99" w:rsidRDefault="00051E29" w:rsidP="00051E29">
      <w:pPr>
        <w:rPr>
          <w:rFonts w:cs="Times New Roman"/>
          <w:b/>
          <w:sz w:val="22"/>
        </w:rPr>
      </w:pPr>
      <w:r w:rsidRPr="00F76B99">
        <w:rPr>
          <w:rFonts w:cs="Times New Roman"/>
          <w:b/>
          <w:sz w:val="22"/>
          <w:highlight w:val="green"/>
        </w:rPr>
        <w:t>Amennyiben a gazdálkodó szervezetnek csak és kizárólag magánszemély a tulajdonosa, kérjük ezt a táblázat áthúzásával jelezni, nyilatkozata így „nemleges” nyilatkozatként értelmezhető. Kérjük, hogy nyilatkozatot dátummal és cégszerű aláírásával – áthúzás, vagyis „nemleges” esetben is – ellátni szíveskedjen.</w:t>
      </w:r>
    </w:p>
    <w:p w:rsidR="00051E29" w:rsidRPr="00F76B99" w:rsidRDefault="00051E29" w:rsidP="00051E29">
      <w:pPr>
        <w:rPr>
          <w:rFonts w:cs="Times New Roman"/>
          <w:sz w:val="22"/>
        </w:rPr>
        <w:sectPr w:rsidR="00051E29" w:rsidRPr="00F76B99" w:rsidSect="00622BC5">
          <w:headerReference w:type="even" r:id="rId17"/>
          <w:headerReference w:type="default" r:id="rId18"/>
          <w:headerReference w:type="first" r:id="rId19"/>
          <w:pgSz w:w="16838" w:h="11906" w:orient="landscape"/>
          <w:pgMar w:top="1417" w:right="1417" w:bottom="1417" w:left="1417" w:header="708" w:footer="708" w:gutter="0"/>
          <w:cols w:space="708"/>
          <w:rtlGutter/>
          <w:docGrid w:linePitch="360"/>
        </w:sectPr>
      </w:pPr>
    </w:p>
    <w:p w:rsidR="00051E29" w:rsidRPr="00F76B99" w:rsidRDefault="00051E29" w:rsidP="00051E29">
      <w:pPr>
        <w:spacing w:before="120" w:after="120"/>
        <w:rPr>
          <w:rFonts w:cs="Times New Roman"/>
          <w:b/>
        </w:rPr>
      </w:pPr>
    </w:p>
    <w:p w:rsidR="00051E29" w:rsidRPr="00F76B99" w:rsidRDefault="00051E29" w:rsidP="00051E29">
      <w:pPr>
        <w:spacing w:before="120" w:after="120"/>
        <w:jc w:val="center"/>
        <w:rPr>
          <w:rFonts w:cs="Times New Roman"/>
          <w:b/>
        </w:rPr>
      </w:pPr>
      <w:r w:rsidRPr="00F76B99">
        <w:rPr>
          <w:rFonts w:cs="Times New Roman"/>
          <w:b/>
        </w:rPr>
        <w:t>3. pont – nyilatkozat a külföldi ellenőrzött társasági minősítésről</w:t>
      </w:r>
    </w:p>
    <w:p w:rsidR="00051E29" w:rsidRPr="00F76B99" w:rsidRDefault="00051E29" w:rsidP="00051E29">
      <w:pPr>
        <w:spacing w:before="120" w:after="120"/>
        <w:rPr>
          <w:rFonts w:cs="Times New Roman"/>
        </w:rPr>
      </w:pPr>
      <w:r w:rsidRPr="00F76B99">
        <w:rPr>
          <w:rFonts w:cs="Times New Roman"/>
        </w:rPr>
        <w:t>Az általam képviselt szervezet és az általam képviselt szervezetben közvetlenül vagy közvetve több mint 25%-os tulajdoni részesedéssel, befolyással vagy szavazati joggal rendelkező jogi személy vagy jogi személyiséggel nem rendelkező szervezet nem minősül ellenőrzött külföldi társaságnak.</w:t>
      </w:r>
    </w:p>
    <w:p w:rsidR="00051E29" w:rsidRPr="00F76B99" w:rsidRDefault="00051E29" w:rsidP="00051E29">
      <w:pPr>
        <w:spacing w:before="120" w:after="120"/>
        <w:rPr>
          <w:rFonts w:cs="Times New Roman"/>
        </w:rPr>
      </w:pPr>
      <w:r w:rsidRPr="00F76B99">
        <w:rPr>
          <w:rFonts w:cs="Times New Roman"/>
        </w:rPr>
        <w:t>Az ellenőrzött külföldi társaság jogállásának megítéléséhez szükséges – a társasági adóról és az osztalékadóról szóló 1996. évi LXXXI. törvény 4. § 11. pontjában meghatározott – adatokról a jelen nyilatkozathoz mellékelten külön nyilatkozatot teszek.</w:t>
      </w:r>
    </w:p>
    <w:p w:rsidR="00051E29" w:rsidRPr="00F76B99" w:rsidRDefault="00051E29" w:rsidP="00051E29">
      <w:pPr>
        <w:spacing w:before="120" w:after="120"/>
        <w:rPr>
          <w:rFonts w:cs="Times New Roman"/>
        </w:rPr>
      </w:pPr>
    </w:p>
    <w:p w:rsidR="00051E29" w:rsidRPr="00F76B99" w:rsidRDefault="00051E29" w:rsidP="00051E29">
      <w:pPr>
        <w:spacing w:before="120" w:after="120"/>
        <w:rPr>
          <w:rFonts w:cs="Times New Roman"/>
        </w:rPr>
      </w:pPr>
      <w:r w:rsidRPr="00F76B99">
        <w:rPr>
          <w:rFonts w:cs="Times New Roman"/>
        </w:rPr>
        <w:t>Kelt, ………………………………………..</w:t>
      </w:r>
    </w:p>
    <w:p w:rsidR="00051E29" w:rsidRPr="00F76B99" w:rsidRDefault="00051E29" w:rsidP="00051E29">
      <w:pPr>
        <w:spacing w:before="120" w:after="120"/>
        <w:rPr>
          <w:rFonts w:cs="Times New Roman"/>
        </w:rPr>
      </w:pPr>
    </w:p>
    <w:p w:rsidR="00051E29" w:rsidRPr="00F76B99" w:rsidRDefault="00051E29" w:rsidP="00051E29">
      <w:pPr>
        <w:ind w:left="4536"/>
        <w:jc w:val="center"/>
        <w:rPr>
          <w:rFonts w:cs="Times New Roman"/>
        </w:rPr>
      </w:pPr>
      <w:r w:rsidRPr="00F76B99">
        <w:rPr>
          <w:rFonts w:cs="Times New Roman"/>
        </w:rPr>
        <w:t>……………………………………</w:t>
      </w:r>
    </w:p>
    <w:p w:rsidR="00051E29" w:rsidRPr="00F76B99" w:rsidRDefault="00051E29" w:rsidP="00051E29">
      <w:pPr>
        <w:tabs>
          <w:tab w:val="center" w:pos="2268"/>
          <w:tab w:val="center" w:pos="7371"/>
          <w:tab w:val="left" w:pos="7788"/>
          <w:tab w:val="left" w:pos="8496"/>
          <w:tab w:val="left" w:pos="9204"/>
          <w:tab w:val="left" w:pos="9586"/>
        </w:tabs>
        <w:ind w:left="4536"/>
        <w:jc w:val="center"/>
        <w:rPr>
          <w:rFonts w:cs="Times New Roman"/>
        </w:rPr>
      </w:pPr>
      <w:r w:rsidRPr="00F76B99">
        <w:rPr>
          <w:rFonts w:cs="Times New Roman"/>
        </w:rPr>
        <w:t>(cégszerű aláírás)</w:t>
      </w:r>
    </w:p>
    <w:p w:rsidR="00051E29" w:rsidRPr="00F76B99" w:rsidRDefault="00051E29" w:rsidP="00051E29">
      <w:pPr>
        <w:jc w:val="center"/>
        <w:rPr>
          <w:rFonts w:cs="Times New Roman"/>
        </w:rPr>
      </w:pPr>
    </w:p>
    <w:p w:rsidR="00051E29" w:rsidRPr="00F76B99" w:rsidRDefault="00051E29" w:rsidP="00051E29">
      <w:pPr>
        <w:rPr>
          <w:rFonts w:cs="Times New Roman"/>
        </w:rPr>
      </w:pPr>
    </w:p>
    <w:p w:rsidR="00051E29" w:rsidRPr="00F76B99" w:rsidRDefault="00051E29" w:rsidP="00051E29">
      <w:pPr>
        <w:rPr>
          <w:rFonts w:cs="Times New Roman"/>
        </w:rPr>
      </w:pPr>
    </w:p>
    <w:p w:rsidR="00051E29" w:rsidRPr="00F76B99" w:rsidRDefault="00051E29" w:rsidP="00051E29">
      <w:pPr>
        <w:rPr>
          <w:rFonts w:cs="Times New Roman"/>
        </w:rPr>
      </w:pPr>
    </w:p>
    <w:p w:rsidR="00051E29" w:rsidRPr="00F76B99" w:rsidRDefault="00051E29" w:rsidP="00051E29">
      <w:pPr>
        <w:rPr>
          <w:rFonts w:cs="Times New Roman"/>
        </w:rPr>
      </w:pPr>
    </w:p>
    <w:p w:rsidR="00051E29" w:rsidRPr="00F76B99" w:rsidRDefault="00051E29" w:rsidP="00051E29">
      <w:pPr>
        <w:rPr>
          <w:rFonts w:cs="Times New Roman"/>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051E29" w:rsidRDefault="00051E29" w:rsidP="00087896">
      <w:pPr>
        <w:tabs>
          <w:tab w:val="left" w:pos="1134"/>
        </w:tabs>
        <w:rPr>
          <w:sz w:val="20"/>
          <w:szCs w:val="20"/>
        </w:rPr>
      </w:pPr>
    </w:p>
    <w:p w:rsidR="009C413E" w:rsidRDefault="009C413E" w:rsidP="009C413E">
      <w:pPr>
        <w:pStyle w:val="Szvegtrzs1"/>
        <w:shd w:val="clear" w:color="auto" w:fill="auto"/>
        <w:spacing w:after="0" w:line="240" w:lineRule="auto"/>
        <w:jc w:val="center"/>
        <w:rPr>
          <w:b/>
          <w:sz w:val="28"/>
          <w:szCs w:val="28"/>
        </w:rPr>
      </w:pPr>
      <w:r w:rsidRPr="00D55B62">
        <w:rPr>
          <w:b/>
          <w:sz w:val="28"/>
          <w:szCs w:val="28"/>
        </w:rPr>
        <w:lastRenderedPageBreak/>
        <w:t xml:space="preserve">Ingatlan Hasznosítási Szerződés </w:t>
      </w:r>
    </w:p>
    <w:p w:rsidR="009C413E" w:rsidRPr="00D55B62" w:rsidRDefault="009C413E" w:rsidP="009C413E">
      <w:pPr>
        <w:pStyle w:val="Szvegtrzs1"/>
        <w:shd w:val="clear" w:color="auto" w:fill="auto"/>
        <w:spacing w:after="0" w:line="240" w:lineRule="auto"/>
        <w:jc w:val="center"/>
        <w:rPr>
          <w:b/>
          <w:sz w:val="28"/>
          <w:szCs w:val="28"/>
        </w:rPr>
      </w:pPr>
      <w:r>
        <w:rPr>
          <w:b/>
          <w:sz w:val="28"/>
          <w:szCs w:val="28"/>
        </w:rPr>
        <w:t>Tervezet</w:t>
      </w:r>
    </w:p>
    <w:p w:rsidR="009C413E" w:rsidRPr="00D55B62" w:rsidRDefault="009C413E" w:rsidP="009C413E">
      <w:pPr>
        <w:pStyle w:val="Szvegtrzs1"/>
        <w:shd w:val="clear" w:color="auto" w:fill="auto"/>
        <w:spacing w:after="0" w:line="240" w:lineRule="auto"/>
        <w:jc w:val="center"/>
      </w:pPr>
    </w:p>
    <w:p w:rsidR="009C413E" w:rsidRDefault="009C413E" w:rsidP="009C413E">
      <w:pPr>
        <w:pStyle w:val="Szvegtrzs20"/>
        <w:shd w:val="clear" w:color="auto" w:fill="auto"/>
        <w:spacing w:after="120" w:line="274" w:lineRule="exact"/>
        <w:ind w:firstLine="0"/>
        <w:jc w:val="both"/>
        <w:rPr>
          <w:sz w:val="24"/>
          <w:szCs w:val="24"/>
        </w:rPr>
      </w:pPr>
    </w:p>
    <w:p w:rsidR="009C413E" w:rsidRPr="006A4E50" w:rsidRDefault="009C413E" w:rsidP="009C413E">
      <w:pPr>
        <w:pStyle w:val="Szvegtrzs20"/>
        <w:shd w:val="clear" w:color="auto" w:fill="auto"/>
        <w:spacing w:after="120" w:line="274" w:lineRule="exact"/>
        <w:ind w:firstLine="0"/>
        <w:jc w:val="both"/>
        <w:rPr>
          <w:sz w:val="24"/>
          <w:szCs w:val="24"/>
        </w:rPr>
      </w:pPr>
      <w:r w:rsidRPr="006A4E50">
        <w:rPr>
          <w:sz w:val="24"/>
          <w:szCs w:val="24"/>
        </w:rPr>
        <w:t>Mely létrejött egyrészről</w:t>
      </w:r>
    </w:p>
    <w:p w:rsidR="009C413E" w:rsidRDefault="009C413E" w:rsidP="009C413E">
      <w:pPr>
        <w:pStyle w:val="Szvegtrzs20"/>
        <w:shd w:val="clear" w:color="auto" w:fill="auto"/>
        <w:spacing w:line="274" w:lineRule="exact"/>
        <w:ind w:firstLine="0"/>
        <w:jc w:val="both"/>
        <w:rPr>
          <w:sz w:val="24"/>
          <w:szCs w:val="24"/>
        </w:rPr>
      </w:pPr>
    </w:p>
    <w:p w:rsidR="009C413E" w:rsidRPr="006A4E50" w:rsidRDefault="009C413E" w:rsidP="009C413E">
      <w:pPr>
        <w:pStyle w:val="Szvegtrzs20"/>
        <w:shd w:val="clear" w:color="auto" w:fill="auto"/>
        <w:spacing w:line="274" w:lineRule="exact"/>
        <w:ind w:firstLine="0"/>
        <w:jc w:val="both"/>
        <w:rPr>
          <w:rStyle w:val="Szvegtrzs2Flkvr"/>
        </w:rPr>
      </w:pPr>
      <w:r w:rsidRPr="006A4E50">
        <w:rPr>
          <w:sz w:val="24"/>
          <w:szCs w:val="24"/>
        </w:rPr>
        <w:t xml:space="preserve">név: </w:t>
      </w:r>
      <w:r w:rsidRPr="006A4E50">
        <w:rPr>
          <w:rStyle w:val="Szvegtrzs2Flkvr"/>
        </w:rPr>
        <w:t>Baranya Vármegyei Katasztrófavédelmi Igazgatóság</w:t>
      </w:r>
    </w:p>
    <w:p w:rsidR="009C413E" w:rsidRPr="006A4E50" w:rsidRDefault="009C413E" w:rsidP="009C413E">
      <w:pPr>
        <w:pStyle w:val="Szvegtrzs20"/>
        <w:shd w:val="clear" w:color="auto" w:fill="auto"/>
        <w:spacing w:line="274" w:lineRule="exact"/>
        <w:ind w:firstLine="0"/>
        <w:jc w:val="both"/>
        <w:rPr>
          <w:rStyle w:val="Szvegtrzs2Flkvr"/>
          <w:b w:val="0"/>
        </w:rPr>
      </w:pPr>
      <w:r w:rsidRPr="006A4E50">
        <w:rPr>
          <w:rStyle w:val="Szvegtrzs2Flkvr"/>
        </w:rPr>
        <w:t xml:space="preserve">székhely: </w:t>
      </w:r>
      <w:r w:rsidRPr="006A4E50">
        <w:rPr>
          <w:sz w:val="24"/>
          <w:szCs w:val="24"/>
        </w:rPr>
        <w:t>7630 Pécs, Engel János József utca 1.</w:t>
      </w:r>
    </w:p>
    <w:p w:rsidR="009C413E" w:rsidRPr="006A4E50" w:rsidRDefault="009C413E" w:rsidP="009C413E">
      <w:pPr>
        <w:pStyle w:val="Szvegtrzs20"/>
        <w:shd w:val="clear" w:color="auto" w:fill="auto"/>
        <w:spacing w:line="274" w:lineRule="exact"/>
        <w:ind w:firstLine="0"/>
        <w:jc w:val="both"/>
        <w:rPr>
          <w:sz w:val="24"/>
          <w:szCs w:val="24"/>
        </w:rPr>
      </w:pPr>
      <w:r w:rsidRPr="006A4E50">
        <w:rPr>
          <w:sz w:val="24"/>
          <w:szCs w:val="24"/>
        </w:rPr>
        <w:t>törzsszám: 722810</w:t>
      </w:r>
    </w:p>
    <w:p w:rsidR="009C413E" w:rsidRPr="006A4E50" w:rsidRDefault="009C413E" w:rsidP="009C413E">
      <w:pPr>
        <w:pStyle w:val="Szvegtrzs20"/>
        <w:shd w:val="clear" w:color="auto" w:fill="auto"/>
        <w:spacing w:line="274" w:lineRule="exact"/>
        <w:ind w:firstLine="0"/>
        <w:jc w:val="both"/>
        <w:rPr>
          <w:rStyle w:val="Szvegtrzs2Flkvr"/>
          <w:b w:val="0"/>
        </w:rPr>
      </w:pPr>
      <w:r w:rsidRPr="006A4E50">
        <w:rPr>
          <w:rStyle w:val="Szvegtrzs2Flkvr"/>
        </w:rPr>
        <w:t xml:space="preserve">adószám: </w:t>
      </w:r>
      <w:r w:rsidRPr="006A4E50">
        <w:rPr>
          <w:sz w:val="24"/>
          <w:szCs w:val="24"/>
        </w:rPr>
        <w:t>15722816-2-51</w:t>
      </w:r>
    </w:p>
    <w:p w:rsidR="009C413E" w:rsidRPr="006A4E50" w:rsidRDefault="009C413E" w:rsidP="009C413E">
      <w:pPr>
        <w:pStyle w:val="Szvegtrzs20"/>
        <w:shd w:val="clear" w:color="auto" w:fill="auto"/>
        <w:spacing w:line="274" w:lineRule="exact"/>
        <w:ind w:firstLine="0"/>
        <w:jc w:val="both"/>
        <w:rPr>
          <w:sz w:val="24"/>
          <w:szCs w:val="24"/>
        </w:rPr>
      </w:pPr>
      <w:r w:rsidRPr="006A4E50">
        <w:rPr>
          <w:sz w:val="24"/>
          <w:szCs w:val="24"/>
        </w:rPr>
        <w:t>pénzforgalmi számlaszám: MÁK 10024003-00283559-00000000</w:t>
      </w:r>
    </w:p>
    <w:p w:rsidR="009C413E" w:rsidRPr="006A4E50" w:rsidRDefault="009C413E" w:rsidP="009C413E">
      <w:pPr>
        <w:pStyle w:val="Szvegtrzs20"/>
        <w:shd w:val="clear" w:color="auto" w:fill="auto"/>
        <w:spacing w:after="120" w:line="274" w:lineRule="exact"/>
        <w:ind w:firstLine="0"/>
        <w:jc w:val="both"/>
        <w:rPr>
          <w:rStyle w:val="Szvegtrzs2Flkvr"/>
        </w:rPr>
      </w:pPr>
      <w:r w:rsidRPr="006A4E50">
        <w:rPr>
          <w:sz w:val="24"/>
          <w:szCs w:val="24"/>
        </w:rPr>
        <w:t xml:space="preserve">képviseletre jogosult személy: </w:t>
      </w:r>
      <w:r>
        <w:rPr>
          <w:sz w:val="24"/>
          <w:szCs w:val="24"/>
        </w:rPr>
        <w:t>Hallai Zsolt Péter</w:t>
      </w:r>
      <w:r w:rsidRPr="006A4E50">
        <w:rPr>
          <w:sz w:val="24"/>
          <w:szCs w:val="24"/>
        </w:rPr>
        <w:t xml:space="preserve"> tű. ezredes, </w:t>
      </w:r>
      <w:r>
        <w:rPr>
          <w:sz w:val="24"/>
          <w:szCs w:val="24"/>
        </w:rPr>
        <w:t xml:space="preserve">tűzoltósági </w:t>
      </w:r>
      <w:r w:rsidRPr="006A4E50">
        <w:rPr>
          <w:sz w:val="24"/>
          <w:szCs w:val="24"/>
        </w:rPr>
        <w:t>tanácsos, igazgató</w:t>
      </w:r>
    </w:p>
    <w:p w:rsidR="009C413E" w:rsidRPr="00D55B62" w:rsidRDefault="009C413E" w:rsidP="009C413E">
      <w:pPr>
        <w:pStyle w:val="Szvegtrzs1"/>
        <w:tabs>
          <w:tab w:val="left" w:pos="1272"/>
        </w:tabs>
        <w:spacing w:line="262" w:lineRule="auto"/>
        <w:jc w:val="both"/>
      </w:pPr>
      <w:r w:rsidRPr="00D55B62">
        <w:t>mint bérbeadó, (továbbiakban</w:t>
      </w:r>
      <w:r>
        <w:t>:</w:t>
      </w:r>
      <w:r w:rsidRPr="00D55B62">
        <w:t xml:space="preserve"> </w:t>
      </w:r>
      <w:r w:rsidRPr="00E10C67">
        <w:rPr>
          <w:b/>
        </w:rPr>
        <w:t>bérbeadó</w:t>
      </w:r>
      <w:r w:rsidRPr="00D55B62">
        <w:t>)</w:t>
      </w:r>
    </w:p>
    <w:p w:rsidR="009C413E" w:rsidRPr="00D55B62" w:rsidRDefault="009C413E" w:rsidP="009C413E">
      <w:pPr>
        <w:pStyle w:val="Szvegtrzs1"/>
        <w:shd w:val="clear" w:color="auto" w:fill="auto"/>
        <w:spacing w:after="0" w:line="262" w:lineRule="auto"/>
        <w:jc w:val="both"/>
      </w:pPr>
    </w:p>
    <w:p w:rsidR="009C413E" w:rsidRPr="00D55B62" w:rsidRDefault="009C413E" w:rsidP="009C413E">
      <w:pPr>
        <w:pStyle w:val="Szvegtrzs1"/>
        <w:shd w:val="clear" w:color="auto" w:fill="auto"/>
        <w:spacing w:after="0" w:line="262" w:lineRule="auto"/>
        <w:jc w:val="both"/>
      </w:pPr>
      <w:r w:rsidRPr="00D55B62">
        <w:t>másrészről:</w:t>
      </w:r>
    </w:p>
    <w:p w:rsidR="009C413E" w:rsidRPr="00D55B62" w:rsidRDefault="009C413E" w:rsidP="009C413E">
      <w:pPr>
        <w:pStyle w:val="Szvegtrzs1"/>
        <w:shd w:val="clear" w:color="auto" w:fill="auto"/>
        <w:spacing w:after="0" w:line="262" w:lineRule="auto"/>
        <w:jc w:val="both"/>
      </w:pPr>
    </w:p>
    <w:p w:rsidR="009C413E" w:rsidRPr="00D55B62" w:rsidRDefault="009C413E" w:rsidP="009C413E">
      <w:pPr>
        <w:pStyle w:val="Szvegtrzs1"/>
        <w:shd w:val="clear" w:color="auto" w:fill="auto"/>
        <w:spacing w:after="0" w:line="262" w:lineRule="auto"/>
        <w:jc w:val="both"/>
      </w:pPr>
    </w:p>
    <w:p w:rsidR="009C413E" w:rsidRPr="006A4E50" w:rsidRDefault="009C413E" w:rsidP="009C413E">
      <w:pPr>
        <w:pStyle w:val="Szvegtrzs20"/>
        <w:shd w:val="clear" w:color="auto" w:fill="auto"/>
        <w:spacing w:line="274" w:lineRule="exact"/>
        <w:ind w:firstLine="0"/>
        <w:jc w:val="both"/>
        <w:rPr>
          <w:rStyle w:val="Szvegtrzs2Flkvr"/>
        </w:rPr>
      </w:pPr>
      <w:r w:rsidRPr="006A4E50">
        <w:rPr>
          <w:sz w:val="24"/>
          <w:szCs w:val="24"/>
        </w:rPr>
        <w:t>név:</w:t>
      </w:r>
    </w:p>
    <w:p w:rsidR="009C413E" w:rsidRPr="006A4E50" w:rsidRDefault="009C413E" w:rsidP="009C413E">
      <w:pPr>
        <w:pStyle w:val="Szvegtrzs20"/>
        <w:shd w:val="clear" w:color="auto" w:fill="auto"/>
        <w:spacing w:line="274" w:lineRule="exact"/>
        <w:ind w:firstLine="0"/>
        <w:jc w:val="both"/>
        <w:rPr>
          <w:rStyle w:val="Szvegtrzs2Flkvr"/>
          <w:b w:val="0"/>
        </w:rPr>
      </w:pPr>
      <w:r w:rsidRPr="006A4E50">
        <w:rPr>
          <w:rStyle w:val="Szvegtrzs2Flkvr"/>
        </w:rPr>
        <w:t>székhely:</w:t>
      </w:r>
    </w:p>
    <w:p w:rsidR="009C413E" w:rsidRPr="006A4E50" w:rsidRDefault="009C413E" w:rsidP="009C413E">
      <w:pPr>
        <w:pStyle w:val="Szvegtrzs20"/>
        <w:shd w:val="clear" w:color="auto" w:fill="auto"/>
        <w:spacing w:line="274" w:lineRule="exact"/>
        <w:ind w:firstLine="0"/>
        <w:jc w:val="both"/>
        <w:rPr>
          <w:rStyle w:val="Szvegtrzs2Flkvr"/>
          <w:b w:val="0"/>
        </w:rPr>
      </w:pPr>
      <w:r w:rsidRPr="006A4E50">
        <w:rPr>
          <w:rStyle w:val="Szvegtrzs2Flkvr"/>
        </w:rPr>
        <w:t>cégjegyzékszám:</w:t>
      </w:r>
    </w:p>
    <w:p w:rsidR="009C413E" w:rsidRPr="006A4E50" w:rsidRDefault="009C413E" w:rsidP="009C413E">
      <w:pPr>
        <w:pStyle w:val="Szvegtrzs20"/>
        <w:shd w:val="clear" w:color="auto" w:fill="auto"/>
        <w:spacing w:line="274" w:lineRule="exact"/>
        <w:ind w:firstLine="0"/>
        <w:jc w:val="both"/>
        <w:rPr>
          <w:rStyle w:val="Szvegtrzs2Flkvr"/>
          <w:b w:val="0"/>
        </w:rPr>
      </w:pPr>
      <w:r w:rsidRPr="006A4E50">
        <w:rPr>
          <w:rStyle w:val="Szvegtrzs2Flkvr"/>
        </w:rPr>
        <w:t>adószám:</w:t>
      </w:r>
    </w:p>
    <w:p w:rsidR="009C413E" w:rsidRPr="006A4E50" w:rsidRDefault="009C413E" w:rsidP="009C413E">
      <w:pPr>
        <w:pStyle w:val="Szvegtrzs20"/>
        <w:shd w:val="clear" w:color="auto" w:fill="auto"/>
        <w:spacing w:line="274" w:lineRule="exact"/>
        <w:ind w:firstLine="0"/>
        <w:jc w:val="both"/>
        <w:rPr>
          <w:rStyle w:val="Szvegtrzs2Flkvr"/>
          <w:b w:val="0"/>
        </w:rPr>
      </w:pPr>
      <w:r w:rsidRPr="006A4E50">
        <w:rPr>
          <w:sz w:val="24"/>
          <w:szCs w:val="24"/>
        </w:rPr>
        <w:t>pénzforgalmi számlaszám:</w:t>
      </w:r>
    </w:p>
    <w:p w:rsidR="009C413E" w:rsidRPr="006A4E50" w:rsidRDefault="009C413E" w:rsidP="009C413E">
      <w:pPr>
        <w:pStyle w:val="Szvegtrzs20"/>
        <w:shd w:val="clear" w:color="auto" w:fill="auto"/>
        <w:spacing w:after="120" w:line="274" w:lineRule="exact"/>
        <w:ind w:firstLine="0"/>
        <w:jc w:val="both"/>
        <w:rPr>
          <w:sz w:val="24"/>
          <w:szCs w:val="24"/>
        </w:rPr>
      </w:pPr>
      <w:r w:rsidRPr="006A4E50">
        <w:rPr>
          <w:sz w:val="24"/>
          <w:szCs w:val="24"/>
        </w:rPr>
        <w:t>képviseletre jogosult személy:</w:t>
      </w:r>
    </w:p>
    <w:p w:rsidR="009C413E" w:rsidRDefault="009C413E" w:rsidP="009C413E">
      <w:pPr>
        <w:pStyle w:val="Szvegtrzs1"/>
        <w:shd w:val="clear" w:color="auto" w:fill="auto"/>
        <w:tabs>
          <w:tab w:val="left" w:pos="1272"/>
        </w:tabs>
        <w:spacing w:after="0" w:line="262" w:lineRule="auto"/>
        <w:jc w:val="both"/>
      </w:pPr>
    </w:p>
    <w:p w:rsidR="009C413E" w:rsidRPr="00D55B62" w:rsidRDefault="009C413E" w:rsidP="009C413E">
      <w:pPr>
        <w:pStyle w:val="Szvegtrzs1"/>
        <w:shd w:val="clear" w:color="auto" w:fill="auto"/>
        <w:spacing w:after="0" w:line="262" w:lineRule="auto"/>
        <w:jc w:val="both"/>
      </w:pPr>
      <w:r w:rsidRPr="00D55B62">
        <w:t xml:space="preserve">mint bérlő, (a továbbiakban: </w:t>
      </w:r>
      <w:r w:rsidRPr="00E10C67">
        <w:rPr>
          <w:b/>
        </w:rPr>
        <w:t>bérlő</w:t>
      </w:r>
      <w:r w:rsidRPr="00D55B62">
        <w:t>)</w:t>
      </w:r>
    </w:p>
    <w:p w:rsidR="009C413E" w:rsidRPr="00D55B62" w:rsidRDefault="009C413E" w:rsidP="009C413E">
      <w:pPr>
        <w:pStyle w:val="Szvegtrzs1"/>
        <w:shd w:val="clear" w:color="auto" w:fill="auto"/>
        <w:spacing w:after="0" w:line="262" w:lineRule="auto"/>
        <w:jc w:val="both"/>
      </w:pPr>
    </w:p>
    <w:p w:rsidR="009C413E" w:rsidRPr="00D55B62" w:rsidRDefault="009C413E" w:rsidP="009C413E">
      <w:pPr>
        <w:pStyle w:val="Szvegtrzs1"/>
        <w:shd w:val="clear" w:color="auto" w:fill="auto"/>
        <w:spacing w:after="0" w:line="257" w:lineRule="auto"/>
        <w:jc w:val="both"/>
      </w:pPr>
      <w:r w:rsidRPr="00D55B62">
        <w:t>- bérbeadó és bérlő a továbbiakban együtt: felek között az alulírott helyen és időben az alábbi feltételek szerint.</w:t>
      </w:r>
    </w:p>
    <w:p w:rsidR="009C413E" w:rsidRPr="00D55B62" w:rsidRDefault="009C413E" w:rsidP="009C413E">
      <w:pPr>
        <w:pStyle w:val="Szvegtrzs1"/>
        <w:shd w:val="clear" w:color="auto" w:fill="auto"/>
        <w:spacing w:after="0" w:line="257" w:lineRule="auto"/>
        <w:jc w:val="both"/>
      </w:pPr>
    </w:p>
    <w:p w:rsidR="009C413E" w:rsidRPr="000C53DF" w:rsidRDefault="009C413E" w:rsidP="009C413E">
      <w:pPr>
        <w:pStyle w:val="Szvegtrzs1"/>
        <w:numPr>
          <w:ilvl w:val="0"/>
          <w:numId w:val="8"/>
        </w:numPr>
        <w:shd w:val="clear" w:color="auto" w:fill="auto"/>
        <w:tabs>
          <w:tab w:val="left" w:pos="326"/>
        </w:tabs>
        <w:spacing w:after="0" w:line="264" w:lineRule="auto"/>
        <w:ind w:left="380" w:hanging="380"/>
        <w:jc w:val="both"/>
      </w:pPr>
      <w:r w:rsidRPr="000C53DF">
        <w:t xml:space="preserve">A bérbeadó bérbe adja, a bérlő bérbe veszi 2025. november 1. naptól 2030. október 1. napjáig terjedő határozott időtartamra a Magyar Állam tulajdonát képező, a BM Országos Katasztrófavédelmi Főigazgatóság vagyonkezelésében </w:t>
      </w:r>
      <w:r w:rsidRPr="000C53DF">
        <w:rPr>
          <w:bCs/>
          <w:kern w:val="36"/>
          <w:lang w:eastAsia="hu-HU"/>
        </w:rPr>
        <w:t xml:space="preserve">és a bérbeadó a használatában természetben </w:t>
      </w:r>
      <w:r w:rsidRPr="000C53DF">
        <w:rPr>
          <w:bCs/>
          <w:kern w:val="36"/>
          <w:szCs w:val="24"/>
          <w:lang w:eastAsia="hu-HU"/>
        </w:rPr>
        <w:t>7800 Siklós, Gyűdi út 24. szám alatti, Siklós belterület 2107/215 hrsz.-ú</w:t>
      </w:r>
      <w:r w:rsidRPr="000C53DF">
        <w:rPr>
          <w:bCs/>
          <w:szCs w:val="24"/>
          <w:u w:val="single"/>
          <w:lang w:eastAsia="hu-HU"/>
        </w:rPr>
        <w:t>,</w:t>
      </w:r>
      <w:r w:rsidRPr="000C53DF">
        <w:rPr>
          <w:bCs/>
          <w:szCs w:val="24"/>
          <w:lang w:eastAsia="hu-HU"/>
        </w:rPr>
        <w:t xml:space="preserve"> </w:t>
      </w:r>
      <w:r w:rsidRPr="000C53DF">
        <w:rPr>
          <w:bCs/>
          <w:kern w:val="36"/>
          <w:lang w:eastAsia="hu-HU"/>
        </w:rPr>
        <w:t xml:space="preserve">ingatlanon </w:t>
      </w:r>
      <w:r w:rsidRPr="000C53DF">
        <w:rPr>
          <w:bCs/>
          <w:kern w:val="36"/>
          <w:szCs w:val="24"/>
          <w:lang w:eastAsia="hu-HU"/>
        </w:rPr>
        <w:t>található antennatorony 4 m</w:t>
      </w:r>
      <w:r w:rsidRPr="000C53DF">
        <w:rPr>
          <w:bCs/>
          <w:kern w:val="36"/>
          <w:szCs w:val="24"/>
          <w:vertAlign w:val="superscript"/>
          <w:lang w:eastAsia="hu-HU"/>
        </w:rPr>
        <w:t>2</w:t>
      </w:r>
      <w:r w:rsidRPr="000C53DF">
        <w:rPr>
          <w:bCs/>
          <w:kern w:val="36"/>
          <w:szCs w:val="24"/>
          <w:lang w:eastAsia="hu-HU"/>
        </w:rPr>
        <w:t>, valamint az üzemeltetéshez szükséges berendezések részére további maximum 6 m</w:t>
      </w:r>
      <w:r w:rsidRPr="000C53DF">
        <w:rPr>
          <w:bCs/>
          <w:kern w:val="36"/>
          <w:szCs w:val="24"/>
          <w:vertAlign w:val="superscript"/>
          <w:lang w:eastAsia="hu-HU"/>
        </w:rPr>
        <w:t>2</w:t>
      </w:r>
      <w:r w:rsidRPr="000C53DF">
        <w:rPr>
          <w:bCs/>
          <w:kern w:val="36"/>
          <w:szCs w:val="24"/>
          <w:lang w:eastAsia="hu-HU"/>
        </w:rPr>
        <w:t>, azaz mindösszesen 10 m</w:t>
      </w:r>
      <w:r w:rsidRPr="000C53DF">
        <w:rPr>
          <w:bCs/>
          <w:kern w:val="36"/>
          <w:szCs w:val="24"/>
          <w:vertAlign w:val="superscript"/>
          <w:lang w:eastAsia="hu-HU"/>
        </w:rPr>
        <w:t>2</w:t>
      </w:r>
      <w:r w:rsidRPr="000C53DF">
        <w:rPr>
          <w:bCs/>
          <w:kern w:val="36"/>
          <w:szCs w:val="24"/>
          <w:lang w:eastAsia="hu-HU"/>
        </w:rPr>
        <w:t xml:space="preserve"> ingatlanrészt</w:t>
      </w:r>
      <w:r w:rsidRPr="000C53DF">
        <w:rPr>
          <w:bCs/>
          <w:kern w:val="36"/>
          <w:lang w:eastAsia="hu-HU"/>
        </w:rPr>
        <w:t xml:space="preserve">, amelyet </w:t>
      </w:r>
      <w:r w:rsidRPr="000C53DF">
        <w:t xml:space="preserve">jeltovábbító berendezések elhelyezésére és üzemeltetésére lehet felhasználni. A jogviszony a határozott időtartamot követően további öt (5) </w:t>
      </w:r>
      <w:r w:rsidRPr="005533F4">
        <w:t xml:space="preserve">majd újabb öt (5) évvel </w:t>
      </w:r>
      <w:r w:rsidRPr="000C53DF">
        <w:t>automatikusan meghosszabbodik, hacsak a szerződő felek valamelyike a folyamatban lévő időszak utolsó napja előtt legalább 90 nappal írásban be nem jelenti azon szándékát, hogy azt nem kívánja meghosszabbítani.</w:t>
      </w:r>
    </w:p>
    <w:p w:rsidR="009C413E" w:rsidRPr="00D55B62" w:rsidRDefault="009C413E" w:rsidP="009C413E">
      <w:pPr>
        <w:pStyle w:val="Szvegtrzs1"/>
        <w:shd w:val="clear" w:color="auto" w:fill="auto"/>
        <w:tabs>
          <w:tab w:val="left" w:pos="326"/>
        </w:tabs>
        <w:spacing w:after="0" w:line="264" w:lineRule="auto"/>
        <w:ind w:left="380"/>
        <w:jc w:val="both"/>
      </w:pPr>
    </w:p>
    <w:p w:rsidR="009C413E" w:rsidRPr="00D55B62" w:rsidRDefault="009C413E" w:rsidP="009C413E">
      <w:pPr>
        <w:pStyle w:val="Szvegtrzs1"/>
        <w:numPr>
          <w:ilvl w:val="0"/>
          <w:numId w:val="8"/>
        </w:numPr>
        <w:shd w:val="clear" w:color="auto" w:fill="auto"/>
        <w:tabs>
          <w:tab w:val="left" w:pos="348"/>
        </w:tabs>
        <w:spacing w:after="0" w:line="259" w:lineRule="auto"/>
        <w:ind w:left="380" w:hanging="380"/>
        <w:jc w:val="both"/>
      </w:pPr>
      <w:r w:rsidRPr="00D55B62">
        <w:t>A Bérlő a</w:t>
      </w:r>
      <w:r>
        <w:t>z antennatornyot és a hozzátartozó ingatlanrészt</w:t>
      </w:r>
      <w:r w:rsidRPr="00D55B62">
        <w:t xml:space="preserve"> jeltovábbító berendezések elhelyezésére és üzemeltetésére kívánja bérbe venni.</w:t>
      </w:r>
    </w:p>
    <w:p w:rsidR="009C413E" w:rsidRPr="008913F7" w:rsidRDefault="009C413E" w:rsidP="009C413E">
      <w:pPr>
        <w:ind w:right="33"/>
        <w:rPr>
          <w:sz w:val="22"/>
        </w:rPr>
      </w:pPr>
    </w:p>
    <w:p w:rsidR="009C413E" w:rsidRPr="000C53DF" w:rsidRDefault="009C413E" w:rsidP="009C413E">
      <w:pPr>
        <w:ind w:right="567"/>
        <w:rPr>
          <w:rFonts w:cs="Times New Roman"/>
          <w:sz w:val="22"/>
        </w:rPr>
      </w:pPr>
      <w:r w:rsidRPr="000C53DF">
        <w:rPr>
          <w:rFonts w:cs="Times New Roman"/>
          <w:sz w:val="22"/>
        </w:rPr>
        <w:t>2.1. Bérbeadó szavatol azért, hogy</w:t>
      </w:r>
    </w:p>
    <w:p w:rsidR="009C413E" w:rsidRPr="000C53DF" w:rsidRDefault="009C413E" w:rsidP="009C413E">
      <w:pPr>
        <w:ind w:right="33"/>
        <w:rPr>
          <w:rFonts w:cs="Times New Roman"/>
          <w:sz w:val="22"/>
        </w:rPr>
      </w:pPr>
    </w:p>
    <w:p w:rsidR="009C413E" w:rsidRPr="000C53DF" w:rsidRDefault="009C413E" w:rsidP="009C413E">
      <w:pPr>
        <w:numPr>
          <w:ilvl w:val="0"/>
          <w:numId w:val="11"/>
        </w:numPr>
        <w:ind w:left="2508" w:right="33"/>
        <w:rPr>
          <w:rFonts w:cs="Times New Roman"/>
          <w:sz w:val="22"/>
        </w:rPr>
      </w:pPr>
      <w:r w:rsidRPr="000C53DF">
        <w:rPr>
          <w:rFonts w:cs="Times New Roman"/>
          <w:sz w:val="22"/>
        </w:rPr>
        <w:t>az Ingatlan a</w:t>
      </w:r>
      <w:r w:rsidRPr="000C53DF">
        <w:rPr>
          <w:rFonts w:cs="Times New Roman"/>
          <w:snapToGrid w:val="0"/>
          <w:sz w:val="22"/>
        </w:rPr>
        <w:t xml:space="preserve"> nemzeti vagyonról szóló 2011. évi CXCVI. törvény (a továbbiakban: „</w:t>
      </w:r>
      <w:r w:rsidRPr="000C53DF">
        <w:rPr>
          <w:rFonts w:cs="Times New Roman"/>
          <w:sz w:val="22"/>
        </w:rPr>
        <w:t>Nvt.”) alapján nemzeti vagyonnak minősül,</w:t>
      </w:r>
    </w:p>
    <w:p w:rsidR="009C413E" w:rsidRPr="000C53DF" w:rsidRDefault="009C413E" w:rsidP="009C413E">
      <w:pPr>
        <w:ind w:left="708" w:right="33"/>
        <w:rPr>
          <w:rFonts w:cs="Times New Roman"/>
          <w:sz w:val="22"/>
        </w:rPr>
      </w:pPr>
    </w:p>
    <w:p w:rsidR="009C413E" w:rsidRPr="000C53DF" w:rsidRDefault="009C413E" w:rsidP="009C413E">
      <w:pPr>
        <w:numPr>
          <w:ilvl w:val="0"/>
          <w:numId w:val="11"/>
        </w:numPr>
        <w:ind w:left="2508" w:right="33"/>
        <w:rPr>
          <w:rFonts w:cs="Times New Roman"/>
          <w:sz w:val="22"/>
        </w:rPr>
      </w:pPr>
      <w:r w:rsidRPr="000C53DF">
        <w:rPr>
          <w:rFonts w:cs="Times New Roman"/>
          <w:sz w:val="22"/>
        </w:rPr>
        <w:t>az Ingatlant – különös tekintettel annak nemzeti vagyon jellegére – jogosult jelen Szerződés szerint hasznosítani.</w:t>
      </w:r>
    </w:p>
    <w:p w:rsidR="009C413E" w:rsidRPr="00436305" w:rsidRDefault="009C413E" w:rsidP="009C413E">
      <w:pPr>
        <w:ind w:right="33"/>
        <w:rPr>
          <w:rFonts w:cs="Times New Roman"/>
          <w:sz w:val="22"/>
          <w:highlight w:val="yellow"/>
        </w:rPr>
      </w:pPr>
    </w:p>
    <w:p w:rsidR="009C413E" w:rsidRPr="00394F15" w:rsidRDefault="009C413E" w:rsidP="009C413E">
      <w:pPr>
        <w:pStyle w:val="Listaszerbekezds"/>
        <w:numPr>
          <w:ilvl w:val="1"/>
          <w:numId w:val="12"/>
        </w:numPr>
        <w:ind w:right="33"/>
        <w:jc w:val="both"/>
        <w:rPr>
          <w:sz w:val="22"/>
          <w:szCs w:val="22"/>
        </w:rPr>
      </w:pPr>
      <w:r w:rsidRPr="00394F15">
        <w:rPr>
          <w:sz w:val="22"/>
          <w:szCs w:val="22"/>
        </w:rPr>
        <w:t>Bérbeadó a 9. pontban rögzített Bérleti díj ellenében hozzájárulását adja ahhoz, hogy a 6. sz. Melléklet szerinti rácsos tornyon Bérlő a távközlési szolgáltatás folyamatos biztosításához bármely adott időpontban szükséges, a 6. sz. Mellékletben rögzített számban rádiófrekvenciás antennákat, berendezéseket, valamint azokat kiszolgáló távközlési, optikai, erősáramú és földelő kábeleket, kábelcsatornákat és vezetékeket helyezzen el. Amennyiben a jeltovábbító berendezések esetleges jövőbeli bővítése esetén a megvalósítandó műszaki tartalom (különös tekintettel az antenna, antennatartó és kültéri egység darabszámokra) a Szerződés keretein belül marad, úgy Bérlő a tervezett beruházást saját költségén, a Bérleti díj módosítása nélkül végezheti el. Bérbeadó tudomásul veszi, hogy a távközlési technológia változásával az állomás műszaki tartalma változhat, ezzel párhuzamosan átépítések, fejlesztések, bővítések, szükség esetén bontások valósulhatnak meg, melyet Bérlő köteles a körülményekhez képest körültekintően és a legkisebb zavaró hatással elvégezni. Bérbeadó együttműködik és elősegíti Bérlő, illetve közreműködője ilyen irányú tevékenységét.</w:t>
      </w:r>
    </w:p>
    <w:p w:rsidR="009C413E" w:rsidRPr="00913065" w:rsidRDefault="009C413E" w:rsidP="009C413E"/>
    <w:p w:rsidR="009C413E" w:rsidRDefault="009C413E" w:rsidP="009C413E">
      <w:pPr>
        <w:pStyle w:val="Szvegtrzs1"/>
        <w:numPr>
          <w:ilvl w:val="0"/>
          <w:numId w:val="8"/>
        </w:numPr>
        <w:shd w:val="clear" w:color="auto" w:fill="auto"/>
        <w:tabs>
          <w:tab w:val="left" w:pos="348"/>
        </w:tabs>
        <w:spacing w:after="0" w:line="259" w:lineRule="auto"/>
        <w:ind w:left="380" w:hanging="380"/>
        <w:jc w:val="both"/>
      </w:pPr>
      <w:r w:rsidRPr="00D55B62">
        <w:t xml:space="preserve">A Bérlő kijelenti, hogy a telepíteni kívánt jeltovábbító berendezések a helyszínen már meglévő egyéb berendezések működését nem zavarják. </w:t>
      </w:r>
      <w:r w:rsidRPr="00394F15">
        <w:t>A Bérlő azonnali hatállyal elkezdi a berendezéseiben keletkező hibák kijavítását, ha azok a Bérbeadó NMHH engedéllyel rendelkező újonnan bevezetett rendszereiben bármilyen zavart okoznak. Amennyiben Bérlő a hibák kijavításával nem végez 5 munkanapon belül, úgy leszereli a Bérlő rendszereiben hibát okozó berendezéseit. E pontban foglalt kötelezettsége megszegésével okozott kárért a bérlő korlátlanul felel</w:t>
      </w:r>
      <w:r w:rsidRPr="00E10C67">
        <w:t>.</w:t>
      </w:r>
    </w:p>
    <w:p w:rsidR="009C413E" w:rsidRPr="006B0D32" w:rsidRDefault="009C413E" w:rsidP="009C413E">
      <w:pPr>
        <w:pStyle w:val="Listaszerbekezds"/>
        <w:rPr>
          <w:sz w:val="22"/>
          <w:szCs w:val="22"/>
        </w:rPr>
      </w:pPr>
    </w:p>
    <w:p w:rsidR="009C413E" w:rsidRPr="00394F15" w:rsidRDefault="009C413E" w:rsidP="009C413E">
      <w:pPr>
        <w:pStyle w:val="Szvegtrzs1"/>
        <w:numPr>
          <w:ilvl w:val="0"/>
          <w:numId w:val="8"/>
        </w:numPr>
        <w:shd w:val="clear" w:color="auto" w:fill="auto"/>
        <w:tabs>
          <w:tab w:val="left" w:pos="348"/>
        </w:tabs>
        <w:spacing w:after="0" w:line="259" w:lineRule="auto"/>
        <w:ind w:left="380" w:hanging="380"/>
        <w:jc w:val="both"/>
      </w:pPr>
      <w:r w:rsidRPr="00394F15">
        <w:t>Bérlő vállalja, hogy a közüzemi szolgáltatás igénybevétele céljából szolgáltatónál külön szerződéskötés útján gondoskodik, melynek költségei Bérlőt terhelik. Bérbeadó felhatalmazza Bérlőt, hogy a jeltovábbító berendezések elektromos energiájára szerződést kössön, és azt fizesse, illetve saját költségén külön csatlakozásokat és mérőket létesítsen.</w:t>
      </w:r>
    </w:p>
    <w:p w:rsidR="009C413E" w:rsidRPr="00D55B62" w:rsidRDefault="009C413E" w:rsidP="009C413E">
      <w:pPr>
        <w:pStyle w:val="Listaszerbekezds"/>
        <w:rPr>
          <w:sz w:val="22"/>
          <w:szCs w:val="22"/>
        </w:rPr>
      </w:pPr>
    </w:p>
    <w:p w:rsidR="009C413E" w:rsidRPr="00D55B62" w:rsidRDefault="009C413E" w:rsidP="009C413E">
      <w:pPr>
        <w:pStyle w:val="Szvegtrzs1"/>
        <w:numPr>
          <w:ilvl w:val="0"/>
          <w:numId w:val="8"/>
        </w:numPr>
        <w:shd w:val="clear" w:color="auto" w:fill="auto"/>
        <w:tabs>
          <w:tab w:val="left" w:pos="348"/>
        </w:tabs>
        <w:spacing w:after="0" w:line="259" w:lineRule="auto"/>
        <w:ind w:left="380" w:hanging="380"/>
        <w:jc w:val="both"/>
      </w:pPr>
      <w:r w:rsidRPr="00D55B62">
        <w:t>Bérbeadó vállalja, hogy amennyiben az ingatlant vagy annak egy részét a jelen szerződés fennállása alatt egyéb szolgáltatáshoz más bérlő részére használatba adja, a jelen szerződés szerinti Bérlőt erről tájékoztatja és garantálja, hogy az újonnan telepített berendezések a Bérlő már ott lévő berendezéseit nem zavarják. A Bérlő vállalja, hogy szükség esetén az ingatlan más bérlőivel együttműködik.</w:t>
      </w:r>
    </w:p>
    <w:p w:rsidR="009C413E" w:rsidRPr="00D55B62" w:rsidRDefault="009C413E" w:rsidP="009C413E">
      <w:pPr>
        <w:pStyle w:val="Listaszerbekezds"/>
        <w:rPr>
          <w:sz w:val="22"/>
          <w:szCs w:val="22"/>
        </w:rPr>
      </w:pPr>
    </w:p>
    <w:p w:rsidR="009C413E" w:rsidRDefault="009C413E" w:rsidP="009C413E">
      <w:pPr>
        <w:pStyle w:val="Szvegtrzs1"/>
        <w:numPr>
          <w:ilvl w:val="0"/>
          <w:numId w:val="8"/>
        </w:numPr>
        <w:shd w:val="clear" w:color="auto" w:fill="auto"/>
        <w:tabs>
          <w:tab w:val="left" w:pos="348"/>
        </w:tabs>
        <w:spacing w:after="0" w:line="259" w:lineRule="auto"/>
        <w:ind w:left="380" w:hanging="380"/>
        <w:jc w:val="both"/>
      </w:pPr>
      <w:r w:rsidRPr="00D55B62">
        <w:t>Bérlő a jeltovábbító berendezés(ek) működéséhez szükséges engedélyek beszerzése, a berendezést tartó- és rögzítő szerkezet kialakítása, telepítése a Bérlő feladata. Bérbeadó tudomásul veszi, hogy a Bérlő által elhelyezett berendezés a Bérlő tulajdonát képezi. Írásos engedély nélkül a Bérlő a jeltovábbító berendezés tartó konzolára egyéb, más cégek általi berendezést nem helyezhet.</w:t>
      </w:r>
    </w:p>
    <w:p w:rsidR="009C413E" w:rsidRDefault="009C413E" w:rsidP="009C413E">
      <w:pPr>
        <w:pStyle w:val="Listaszerbekezds"/>
      </w:pPr>
    </w:p>
    <w:p w:rsidR="009C413E" w:rsidRPr="00394F15" w:rsidRDefault="009C413E" w:rsidP="009C413E">
      <w:pPr>
        <w:pStyle w:val="Szvegtrzs1"/>
        <w:numPr>
          <w:ilvl w:val="0"/>
          <w:numId w:val="8"/>
        </w:numPr>
        <w:shd w:val="clear" w:color="auto" w:fill="auto"/>
        <w:tabs>
          <w:tab w:val="left" w:pos="348"/>
        </w:tabs>
        <w:spacing w:after="0" w:line="259" w:lineRule="auto"/>
        <w:ind w:left="380" w:hanging="380"/>
        <w:jc w:val="both"/>
      </w:pPr>
      <w:r w:rsidRPr="00394F15">
        <w:t>Bérlő kötelezettséget vállal arra, hogy a jelen Szerződésből származó jogait és kötelezettségeit későbbi időpontban, mobil telefon vagy más távközlési hálózatban történő felhasználás céljából harmadik személyre, Bérbeadó előzetes értesítését követően ruházza át. Bérbeadó már most hozzájárul, hogy Bérlő a Bérleményt albérletbe adja a Bérlővel egy társaságcsoportba tartozó bármely tag részére, amelyről Bérbeadót Bérlő köteles írásban értesíteni. Jelen Szerződés vonatkozásában a Bérlővel egy társaságcsoportba tartozó vállalkozás jelenti a Bérlő tulajdonosát és minden olyan vállalatot és társaságot, amelyben a tulajdonos (közvetlenül vagy közvetve) a bejegyzett tőke vagy a szavazati jogok legalább 10%-ával rendelkezik. Bérbeadó a jelen pont szerinti, csoporton belüli albérletbeadás esetére további díjat vagy költséget nem jogosult sem Bérlőtől, sem a csoporton belüli albérlőtől követelni.</w:t>
      </w:r>
    </w:p>
    <w:p w:rsidR="009C413E" w:rsidRPr="00D55B62" w:rsidRDefault="009C413E" w:rsidP="009C413E">
      <w:pPr>
        <w:pStyle w:val="Szvegtrzs1"/>
        <w:shd w:val="clear" w:color="auto" w:fill="auto"/>
        <w:tabs>
          <w:tab w:val="left" w:pos="348"/>
        </w:tabs>
        <w:spacing w:after="0" w:line="259" w:lineRule="auto"/>
        <w:ind w:left="380"/>
        <w:jc w:val="both"/>
      </w:pPr>
    </w:p>
    <w:p w:rsidR="009C413E" w:rsidRPr="00D55B62" w:rsidRDefault="009C413E" w:rsidP="009C413E">
      <w:pPr>
        <w:pStyle w:val="Listaszerbekezds"/>
        <w:rPr>
          <w:sz w:val="22"/>
          <w:szCs w:val="22"/>
        </w:rPr>
      </w:pPr>
    </w:p>
    <w:p w:rsidR="009C413E" w:rsidRDefault="009C413E" w:rsidP="009C413E">
      <w:pPr>
        <w:pStyle w:val="Szvegtrzs1"/>
        <w:numPr>
          <w:ilvl w:val="0"/>
          <w:numId w:val="8"/>
        </w:numPr>
        <w:shd w:val="clear" w:color="auto" w:fill="auto"/>
        <w:tabs>
          <w:tab w:val="left" w:pos="348"/>
        </w:tabs>
        <w:spacing w:after="0" w:line="266" w:lineRule="auto"/>
        <w:ind w:left="380" w:hanging="380"/>
        <w:jc w:val="both"/>
      </w:pPr>
      <w:r w:rsidRPr="00D55B62">
        <w:t>A Bérbeadó a Bérlő képviselőinek a Felek által előzetesen egyeztetett műszaki vizsgálatok és mérések, elvégzésére bejutást biztosít a Bérbeadó területére, előre egyeztetett időpontban.</w:t>
      </w:r>
      <w:r>
        <w:t xml:space="preserve"> Üzemzavar elhárítás céljából a Bérbeadó 7/24-es (a hét minden napján 0-24 órában) bejutást biztosít a berendezésekhez.</w:t>
      </w:r>
      <w:r w:rsidRPr="00D55B62">
        <w:t xml:space="preserve"> A Bérlő tudomásul veszi, hogy a tűzoltóság speciális feladatai végett ezen jogosultságot a Bérbeadó, illetve az általa megbízott személy korlátozhatja, illetve megtilthatja. Ezzel kapcsolatba a Bérlőnek kártérítési joga nincs.</w:t>
      </w:r>
    </w:p>
    <w:p w:rsidR="009C413E" w:rsidRPr="00D55B62" w:rsidRDefault="009C413E" w:rsidP="009C413E">
      <w:pPr>
        <w:pStyle w:val="Szvegtrzs1"/>
        <w:shd w:val="clear" w:color="auto" w:fill="auto"/>
        <w:tabs>
          <w:tab w:val="left" w:pos="348"/>
        </w:tabs>
        <w:spacing w:after="0" w:line="266" w:lineRule="auto"/>
        <w:ind w:left="380"/>
        <w:jc w:val="both"/>
      </w:pPr>
    </w:p>
    <w:p w:rsidR="009C413E" w:rsidRPr="006A7011" w:rsidRDefault="009C413E" w:rsidP="009C413E">
      <w:pPr>
        <w:pStyle w:val="Szvegtrzs1"/>
        <w:numPr>
          <w:ilvl w:val="0"/>
          <w:numId w:val="8"/>
        </w:numPr>
        <w:shd w:val="clear" w:color="auto" w:fill="auto"/>
        <w:tabs>
          <w:tab w:val="left" w:pos="355"/>
        </w:tabs>
        <w:spacing w:after="0" w:line="266" w:lineRule="auto"/>
        <w:ind w:left="380" w:hanging="380"/>
        <w:jc w:val="both"/>
      </w:pPr>
      <w:r w:rsidRPr="00D55B62">
        <w:t xml:space="preserve">A bérlemény bérleti díja </w:t>
      </w:r>
      <w:r w:rsidRPr="00394F15">
        <w:t>2025. november 1. napjától kezdődően évi </w:t>
      </w:r>
      <w:r w:rsidRPr="00394F15">
        <w:rPr>
          <w:b/>
        </w:rPr>
        <w:t>____________,- Ft</w:t>
      </w:r>
      <w:r w:rsidRPr="00394F15">
        <w:t>, (azaz ____________________________ Ft.), amely összeg az ÁFÁ-t nem</w:t>
      </w:r>
      <w:r w:rsidRPr="006A7011">
        <w:t xml:space="preserve"> tartalmazza.  </w:t>
      </w:r>
    </w:p>
    <w:p w:rsidR="009C413E" w:rsidRPr="00D55B62" w:rsidRDefault="009C413E" w:rsidP="009C413E">
      <w:pPr>
        <w:pStyle w:val="Szvegtrzs1"/>
        <w:shd w:val="clear" w:color="auto" w:fill="auto"/>
        <w:tabs>
          <w:tab w:val="left" w:pos="355"/>
        </w:tabs>
        <w:spacing w:after="0" w:line="266" w:lineRule="auto"/>
        <w:jc w:val="both"/>
      </w:pPr>
    </w:p>
    <w:p w:rsidR="009C413E" w:rsidRDefault="009C413E" w:rsidP="009C413E">
      <w:pPr>
        <w:pStyle w:val="Szvegtrzs1"/>
        <w:numPr>
          <w:ilvl w:val="0"/>
          <w:numId w:val="8"/>
        </w:numPr>
        <w:shd w:val="clear" w:color="auto" w:fill="auto"/>
        <w:tabs>
          <w:tab w:val="left" w:pos="355"/>
        </w:tabs>
        <w:spacing w:after="0" w:line="266" w:lineRule="auto"/>
        <w:ind w:left="380" w:hanging="380"/>
        <w:jc w:val="both"/>
      </w:pPr>
      <w:r w:rsidRPr="00D55B62">
        <w:t xml:space="preserve">Bérlő a bérleti díját előre, minden </w:t>
      </w:r>
      <w:r>
        <w:t>tárgy</w:t>
      </w:r>
      <w:r w:rsidRPr="00D55B62">
        <w:t xml:space="preserve">év </w:t>
      </w:r>
      <w:r>
        <w:t>február 28</w:t>
      </w:r>
      <w:r w:rsidRPr="00D55B62">
        <w:t xml:space="preserve">. napjáig Baranya </w:t>
      </w:r>
      <w:r>
        <w:t>Várm</w:t>
      </w:r>
      <w:r w:rsidRPr="00D55B62">
        <w:t xml:space="preserve">egyei Katasztrófavédelmi Igazgatóság Magyar Államkincstár Zrt-nél vezetett 10024003-00283559-00000000 számú számlájára átutalással köteles </w:t>
      </w:r>
      <w:r w:rsidRPr="00394F15">
        <w:t>befizetni a számla kézhezvételét követő 30 napon belül. Bérlő késedelmes fizetése esetén bérbeadó a Polgári Törvénykönyvről szóló 2013. évi V. törvény (továbbiakban Ptk.) 6:155.§ (1) bek. szerinti késedelmi kamatot</w:t>
      </w:r>
      <w:r w:rsidRPr="00D55B62">
        <w:t xml:space="preserve"> számít fel. A számlát a bérbeadó tárgyév </w:t>
      </w:r>
      <w:r>
        <w:t>január</w:t>
      </w:r>
      <w:r w:rsidRPr="00D55B62">
        <w:t xml:space="preserve"> hó </w:t>
      </w:r>
      <w:r>
        <w:t>31</w:t>
      </w:r>
      <w:r w:rsidRPr="00D55B62">
        <w:t>-ig elkészíti. A számlát bé</w:t>
      </w:r>
      <w:r w:rsidRPr="000737DB">
        <w:t>rbea</w:t>
      </w:r>
      <w:r w:rsidRPr="00D55B62">
        <w:t>dó a kiállítást követően azonnal postai</w:t>
      </w:r>
      <w:r>
        <w:t xml:space="preserve"> vagy elektronikus</w:t>
      </w:r>
      <w:r w:rsidRPr="00D55B62">
        <w:t xml:space="preserve"> úton a bérlő szerződésben rögzített címére </w:t>
      </w:r>
      <w:r w:rsidRPr="000737DB">
        <w:t>küld</w:t>
      </w:r>
      <w:r w:rsidRPr="00E10C67">
        <w:t>i</w:t>
      </w:r>
      <w:r>
        <w:t>.</w:t>
      </w:r>
      <w:r w:rsidRPr="000737DB">
        <w:t xml:space="preserve"> </w:t>
      </w:r>
    </w:p>
    <w:p w:rsidR="009C413E" w:rsidRDefault="009C413E" w:rsidP="009C413E">
      <w:pPr>
        <w:pStyle w:val="Listaszerbekezds"/>
      </w:pPr>
    </w:p>
    <w:p w:rsidR="009C413E" w:rsidRDefault="009C413E" w:rsidP="009C413E">
      <w:pPr>
        <w:pStyle w:val="Szvegtrzs1"/>
        <w:numPr>
          <w:ilvl w:val="0"/>
          <w:numId w:val="8"/>
        </w:numPr>
        <w:shd w:val="clear" w:color="auto" w:fill="auto"/>
        <w:tabs>
          <w:tab w:val="left" w:pos="315"/>
        </w:tabs>
        <w:spacing w:after="0" w:line="264" w:lineRule="auto"/>
        <w:ind w:left="380" w:hanging="380"/>
        <w:jc w:val="both"/>
      </w:pPr>
      <w:r w:rsidRPr="00D55B62">
        <w:t xml:space="preserve">A felek megállapodnak, hogy jelen szerződés </w:t>
      </w:r>
      <w:r>
        <w:t>9</w:t>
      </w:r>
      <w:r w:rsidRPr="00D55B62">
        <w:t>. pontjában megállapított bérleti díj minden évben a KSH által</w:t>
      </w:r>
      <w:r>
        <w:t>, a megelőző naptári évre vonatkozóan</w:t>
      </w:r>
      <w:r w:rsidRPr="00D55B62">
        <w:t xml:space="preserve"> közzétett </w:t>
      </w:r>
      <w:r>
        <w:t>fogyasztói árindex</w:t>
      </w:r>
      <w:r w:rsidRPr="00D55B62">
        <w:t xml:space="preserve"> mértékének megfelelően automatikusan emel</w:t>
      </w:r>
      <w:r>
        <w:t>kedik</w:t>
      </w:r>
      <w:r w:rsidRPr="00D55B62">
        <w:t xml:space="preserve">. </w:t>
      </w:r>
    </w:p>
    <w:p w:rsidR="009C413E" w:rsidRPr="00D20EB6" w:rsidRDefault="009C413E" w:rsidP="009C413E">
      <w:pPr>
        <w:pStyle w:val="Szvegtrzs1"/>
        <w:shd w:val="clear" w:color="auto" w:fill="auto"/>
        <w:tabs>
          <w:tab w:val="left" w:pos="315"/>
        </w:tabs>
        <w:spacing w:after="0" w:line="264" w:lineRule="auto"/>
        <w:ind w:left="380"/>
        <w:jc w:val="both"/>
      </w:pPr>
    </w:p>
    <w:p w:rsidR="009C413E" w:rsidRPr="00D55B62" w:rsidRDefault="009C413E" w:rsidP="009C413E">
      <w:pPr>
        <w:pStyle w:val="Szvegtrzs1"/>
        <w:numPr>
          <w:ilvl w:val="0"/>
          <w:numId w:val="8"/>
        </w:numPr>
        <w:shd w:val="clear" w:color="auto" w:fill="auto"/>
        <w:tabs>
          <w:tab w:val="left" w:pos="315"/>
        </w:tabs>
        <w:spacing w:after="0" w:line="264" w:lineRule="auto"/>
        <w:ind w:left="380" w:hanging="380"/>
        <w:jc w:val="both"/>
      </w:pPr>
      <w:r w:rsidRPr="00394F15">
        <w:t xml:space="preserve"> Felek rögzítik, hogy Bérlő a Bérleti díjat 2025. november 1. napjától köteles fizetni, azaz díjfizetési kötelezettsége ezen időponttól kezdődően áll fent. Bérlő a 2025. november, illetve december hónapra eső arányos díjat a szerződéskötést követően</w:t>
      </w:r>
      <w:r>
        <w:t xml:space="preserve"> kiállított számla </w:t>
      </w:r>
      <w:r w:rsidRPr="00172E31">
        <w:rPr>
          <w:sz w:val="24"/>
          <w:szCs w:val="24"/>
        </w:rPr>
        <w:t xml:space="preserve">készhez </w:t>
      </w:r>
      <w:r w:rsidRPr="00857797">
        <w:t>vételétől számított 30 (harminc) napon belül Bér</w:t>
      </w:r>
      <w:r>
        <w:t>b</w:t>
      </w:r>
      <w:r w:rsidRPr="00857797">
        <w:t>eadó számláján feltüntetett bankszámlára átutalja</w:t>
      </w:r>
      <w:r>
        <w:t>.</w:t>
      </w:r>
    </w:p>
    <w:p w:rsidR="009C413E" w:rsidRPr="00D55B62" w:rsidRDefault="009C413E" w:rsidP="009C413E">
      <w:pPr>
        <w:pStyle w:val="Szvegtrzs1"/>
        <w:shd w:val="clear" w:color="auto" w:fill="auto"/>
        <w:tabs>
          <w:tab w:val="left" w:pos="315"/>
        </w:tabs>
        <w:spacing w:after="0" w:line="264" w:lineRule="auto"/>
        <w:jc w:val="both"/>
      </w:pPr>
    </w:p>
    <w:p w:rsidR="009C413E" w:rsidRDefault="009C413E" w:rsidP="009C413E">
      <w:pPr>
        <w:pStyle w:val="Szvegtrzs1"/>
        <w:numPr>
          <w:ilvl w:val="0"/>
          <w:numId w:val="8"/>
        </w:numPr>
        <w:shd w:val="clear" w:color="auto" w:fill="auto"/>
        <w:tabs>
          <w:tab w:val="left" w:pos="315"/>
        </w:tabs>
        <w:spacing w:after="0" w:line="266" w:lineRule="auto"/>
        <w:ind w:left="380" w:hanging="380"/>
        <w:jc w:val="both"/>
      </w:pPr>
      <w:r w:rsidRPr="00AC6819">
        <w:t xml:space="preserve">Bérlő birtokba kerülésének feltétele a szerződés megkötését követő első számla befizetése, a bérlemény állapotáról készült jegyzőkönyv átvétele, a bérlő teljes bizonyító erejű magánokiratba foglalt, a leszerelést bizonyító kötelezettségvállalási nyilatkozata arra, hogy a bérleményt a bérleti szerződés megszűnésének napján újabb bérbeadásra alkalmas állapotban adja vissza Bérbeadó birtokába. </w:t>
      </w:r>
    </w:p>
    <w:p w:rsidR="009C413E" w:rsidRPr="00AC6819" w:rsidRDefault="009C413E" w:rsidP="009C413E">
      <w:pPr>
        <w:pStyle w:val="Szvegtrzs1"/>
        <w:shd w:val="clear" w:color="auto" w:fill="auto"/>
        <w:tabs>
          <w:tab w:val="left" w:pos="315"/>
        </w:tabs>
        <w:spacing w:after="0" w:line="266" w:lineRule="auto"/>
        <w:ind w:left="380"/>
        <w:jc w:val="both"/>
      </w:pPr>
    </w:p>
    <w:p w:rsidR="009C413E" w:rsidRPr="00D55B62" w:rsidRDefault="009C413E" w:rsidP="009C413E">
      <w:pPr>
        <w:pStyle w:val="Szvegtrzs1"/>
        <w:numPr>
          <w:ilvl w:val="0"/>
          <w:numId w:val="8"/>
        </w:numPr>
        <w:shd w:val="clear" w:color="auto" w:fill="auto"/>
        <w:tabs>
          <w:tab w:val="left" w:pos="315"/>
        </w:tabs>
        <w:spacing w:after="0" w:line="266" w:lineRule="auto"/>
      </w:pPr>
      <w:r w:rsidRPr="00D55B62">
        <w:t>A bérlő tudomásul veszi, hogy a bérleményen, vagy közvetlen környezetében:</w:t>
      </w:r>
    </w:p>
    <w:p w:rsidR="009C413E" w:rsidRPr="00D55B62" w:rsidRDefault="009C413E" w:rsidP="009C413E">
      <w:pPr>
        <w:pStyle w:val="Szvegtrzs1"/>
        <w:numPr>
          <w:ilvl w:val="0"/>
          <w:numId w:val="9"/>
        </w:numPr>
        <w:shd w:val="clear" w:color="auto" w:fill="auto"/>
        <w:tabs>
          <w:tab w:val="left" w:pos="715"/>
        </w:tabs>
        <w:spacing w:after="0" w:line="266" w:lineRule="auto"/>
        <w:ind w:left="720" w:hanging="320"/>
        <w:jc w:val="both"/>
      </w:pPr>
      <w:r w:rsidRPr="00D55B62">
        <w:t>tilos tárolni tűz- és robbanásveszélyes, mérgező, párásodást, nedvesedést előidéző, undort keltő, szagot terjesztő, továbbá ömlesztett anyagokat;</w:t>
      </w:r>
    </w:p>
    <w:p w:rsidR="009C413E" w:rsidRPr="00D55B62" w:rsidRDefault="009C413E" w:rsidP="009C413E">
      <w:pPr>
        <w:pStyle w:val="Szvegtrzs1"/>
        <w:numPr>
          <w:ilvl w:val="0"/>
          <w:numId w:val="9"/>
        </w:numPr>
        <w:shd w:val="clear" w:color="auto" w:fill="auto"/>
        <w:tabs>
          <w:tab w:val="left" w:pos="715"/>
        </w:tabs>
        <w:spacing w:after="0" w:line="266" w:lineRule="auto"/>
        <w:ind w:left="720" w:hanging="320"/>
        <w:jc w:val="both"/>
      </w:pPr>
      <w:r w:rsidRPr="00D55B62">
        <w:t>csak olyan tárgyakat lehet az építményen elhelyezni, melyek felszerelése nem igényeli az antennaárboc átalakítását</w:t>
      </w:r>
      <w:r>
        <w:t xml:space="preserve"> </w:t>
      </w:r>
      <w:r w:rsidRPr="00AC6819">
        <w:t>és nem zavarja a jeltovábbító berendezés működését;</w:t>
      </w:r>
    </w:p>
    <w:p w:rsidR="009C413E" w:rsidRPr="00D55B62" w:rsidRDefault="009C413E" w:rsidP="009C413E">
      <w:pPr>
        <w:pStyle w:val="Szvegtrzs1"/>
        <w:numPr>
          <w:ilvl w:val="0"/>
          <w:numId w:val="9"/>
        </w:numPr>
        <w:shd w:val="clear" w:color="auto" w:fill="auto"/>
        <w:tabs>
          <w:tab w:val="left" w:pos="715"/>
        </w:tabs>
        <w:spacing w:after="0" w:line="266" w:lineRule="auto"/>
        <w:ind w:firstLine="380"/>
      </w:pPr>
      <w:r w:rsidRPr="00D55B62">
        <w:t>tilos a korábban felszerelt berendezéseket, érzékelőket kiiktatni, illetve leszerelni.</w:t>
      </w:r>
    </w:p>
    <w:p w:rsidR="009C413E" w:rsidRPr="00D55B62" w:rsidRDefault="009C413E" w:rsidP="009C413E">
      <w:pPr>
        <w:pStyle w:val="Szvegtrzs1"/>
        <w:shd w:val="clear" w:color="auto" w:fill="auto"/>
        <w:tabs>
          <w:tab w:val="left" w:pos="715"/>
        </w:tabs>
        <w:spacing w:after="0" w:line="266" w:lineRule="auto"/>
      </w:pPr>
    </w:p>
    <w:p w:rsidR="009C413E" w:rsidRPr="00D55B62" w:rsidRDefault="009C413E" w:rsidP="009C413E">
      <w:pPr>
        <w:pStyle w:val="Szvegtrzs1"/>
        <w:numPr>
          <w:ilvl w:val="0"/>
          <w:numId w:val="8"/>
        </w:numPr>
        <w:shd w:val="clear" w:color="auto" w:fill="auto"/>
        <w:tabs>
          <w:tab w:val="left" w:pos="315"/>
        </w:tabs>
        <w:spacing w:after="0" w:line="269" w:lineRule="auto"/>
      </w:pPr>
      <w:r w:rsidRPr="00D55B62">
        <w:t>A bérlő köteles:</w:t>
      </w:r>
    </w:p>
    <w:p w:rsidR="009C413E" w:rsidRPr="00D55B62" w:rsidRDefault="009C413E" w:rsidP="009C413E">
      <w:pPr>
        <w:pStyle w:val="Szvegtrzs1"/>
        <w:numPr>
          <w:ilvl w:val="0"/>
          <w:numId w:val="9"/>
        </w:numPr>
        <w:shd w:val="clear" w:color="auto" w:fill="auto"/>
        <w:tabs>
          <w:tab w:val="left" w:pos="715"/>
        </w:tabs>
        <w:spacing w:after="0" w:line="269" w:lineRule="auto"/>
        <w:ind w:left="720" w:hanging="320"/>
        <w:jc w:val="both"/>
      </w:pPr>
      <w:r w:rsidRPr="00D55B62">
        <w:t xml:space="preserve">az észlelt üzemzavart azonnal jelenteni a Baranya </w:t>
      </w:r>
      <w:r>
        <w:t>Várm</w:t>
      </w:r>
      <w:r w:rsidRPr="00D55B62">
        <w:t xml:space="preserve">egyei Katasztrófavédelmi Igazgatóság ügyeletének a </w:t>
      </w:r>
      <w:r w:rsidRPr="00D55B62">
        <w:rPr>
          <w:shd w:val="clear" w:color="auto" w:fill="FFFFFF"/>
        </w:rPr>
        <w:t>(+36-72) 587-100</w:t>
      </w:r>
      <w:r w:rsidRPr="00D55B62">
        <w:t xml:space="preserve"> -as telefonszámon;</w:t>
      </w:r>
    </w:p>
    <w:p w:rsidR="009C413E" w:rsidRPr="00D55B62" w:rsidRDefault="009C413E" w:rsidP="009C413E">
      <w:pPr>
        <w:pStyle w:val="Szvegtrzs1"/>
        <w:numPr>
          <w:ilvl w:val="0"/>
          <w:numId w:val="9"/>
        </w:numPr>
        <w:shd w:val="clear" w:color="auto" w:fill="auto"/>
        <w:tabs>
          <w:tab w:val="left" w:pos="715"/>
        </w:tabs>
        <w:spacing w:after="0" w:line="269" w:lineRule="auto"/>
        <w:ind w:firstLine="380"/>
        <w:jc w:val="both"/>
      </w:pPr>
      <w:r w:rsidRPr="00D55B62">
        <w:t>a létesítményre vonatkozó tűz-, baleset- és munkavédelmi előírásokat betartani;</w:t>
      </w:r>
    </w:p>
    <w:p w:rsidR="009C413E" w:rsidRPr="00D55B62" w:rsidRDefault="009C413E" w:rsidP="009C413E">
      <w:pPr>
        <w:pStyle w:val="Szvegtrzs1"/>
        <w:numPr>
          <w:ilvl w:val="0"/>
          <w:numId w:val="9"/>
        </w:numPr>
        <w:shd w:val="clear" w:color="auto" w:fill="auto"/>
        <w:tabs>
          <w:tab w:val="left" w:pos="715"/>
        </w:tabs>
        <w:spacing w:after="0" w:line="269" w:lineRule="auto"/>
        <w:ind w:firstLine="380"/>
        <w:jc w:val="both"/>
      </w:pPr>
      <w:r w:rsidRPr="00D55B62">
        <w:t>a létesítményt rendeltetésszerűen használni;</w:t>
      </w:r>
    </w:p>
    <w:p w:rsidR="009C413E" w:rsidRPr="00D55B62" w:rsidRDefault="009C413E" w:rsidP="009C413E">
      <w:pPr>
        <w:pStyle w:val="Szvegtrzs1"/>
        <w:numPr>
          <w:ilvl w:val="0"/>
          <w:numId w:val="9"/>
        </w:numPr>
        <w:shd w:val="clear" w:color="auto" w:fill="auto"/>
        <w:tabs>
          <w:tab w:val="left" w:pos="715"/>
        </w:tabs>
        <w:spacing w:after="0" w:line="269" w:lineRule="auto"/>
        <w:ind w:left="720" w:hanging="320"/>
        <w:jc w:val="both"/>
      </w:pPr>
      <w:r w:rsidRPr="00D55B62">
        <w:t>az általa bérelt bérleményre névtáblát felszerelni, azon feltüntetni a nevét, adatait, a kapcsolattartásra jelölt személy elérhetőségeit</w:t>
      </w:r>
    </w:p>
    <w:p w:rsidR="009C413E" w:rsidRPr="00D55B62" w:rsidRDefault="009C413E" w:rsidP="009C413E">
      <w:pPr>
        <w:pStyle w:val="Szvegtrzs1"/>
        <w:numPr>
          <w:ilvl w:val="0"/>
          <w:numId w:val="9"/>
        </w:numPr>
        <w:shd w:val="clear" w:color="auto" w:fill="auto"/>
        <w:tabs>
          <w:tab w:val="left" w:pos="715"/>
        </w:tabs>
        <w:spacing w:after="0" w:line="269" w:lineRule="auto"/>
        <w:ind w:left="720" w:hanging="320"/>
        <w:jc w:val="both"/>
      </w:pPr>
      <w:r w:rsidRPr="00D55B62">
        <w:t xml:space="preserve">az építményen elhelyezett jeltovábbító berendezés állagmegóvásáról, szükség szerinti </w:t>
      </w:r>
      <w:r w:rsidRPr="00D55B62">
        <w:lastRenderedPageBreak/>
        <w:t>karbantartásáról saját költségére gondoskodni;</w:t>
      </w:r>
    </w:p>
    <w:p w:rsidR="009C413E" w:rsidRPr="00D55B62" w:rsidRDefault="009C413E" w:rsidP="009C413E">
      <w:pPr>
        <w:pStyle w:val="Szvegtrzs1"/>
        <w:numPr>
          <w:ilvl w:val="0"/>
          <w:numId w:val="9"/>
        </w:numPr>
        <w:shd w:val="clear" w:color="auto" w:fill="auto"/>
        <w:tabs>
          <w:tab w:val="left" w:pos="715"/>
        </w:tabs>
        <w:spacing w:after="0" w:line="269" w:lineRule="auto"/>
        <w:ind w:left="720" w:hanging="320"/>
        <w:jc w:val="both"/>
      </w:pPr>
      <w:r w:rsidRPr="00D55B62">
        <w:t>az építményen elhelyezett jeltovábbító berendezés vagyonvédelméről a saját költségére és felelősségére gondoskodni;</w:t>
      </w:r>
    </w:p>
    <w:p w:rsidR="009C413E" w:rsidRPr="00D55B62" w:rsidRDefault="009C413E" w:rsidP="009C413E">
      <w:pPr>
        <w:pStyle w:val="Szvegtrzs1"/>
        <w:numPr>
          <w:ilvl w:val="0"/>
          <w:numId w:val="9"/>
        </w:numPr>
        <w:shd w:val="clear" w:color="auto" w:fill="auto"/>
        <w:tabs>
          <w:tab w:val="left" w:pos="715"/>
        </w:tabs>
        <w:spacing w:after="0" w:line="269" w:lineRule="auto"/>
        <w:ind w:left="720" w:hanging="320"/>
        <w:jc w:val="both"/>
      </w:pPr>
      <w:r>
        <w:t xml:space="preserve">kapcsolattartási </w:t>
      </w:r>
      <w:r w:rsidRPr="00D55B62">
        <w:t xml:space="preserve">adataiban, telefonszámában bekövetkező változást 8 napon belül a Baranya </w:t>
      </w:r>
      <w:r>
        <w:t>Várm</w:t>
      </w:r>
      <w:r w:rsidRPr="00D55B62">
        <w:t>egyei Katasztrófavédelmi Igazgatóságnak írásban (levél, fax) bejelenteni.</w:t>
      </w:r>
    </w:p>
    <w:p w:rsidR="009C413E" w:rsidRDefault="009C413E" w:rsidP="009C413E">
      <w:pPr>
        <w:pStyle w:val="Szvegtrzs1"/>
        <w:shd w:val="clear" w:color="auto" w:fill="auto"/>
        <w:tabs>
          <w:tab w:val="left" w:pos="761"/>
        </w:tabs>
        <w:spacing w:after="0" w:line="259" w:lineRule="auto"/>
        <w:ind w:left="800"/>
        <w:jc w:val="both"/>
      </w:pPr>
    </w:p>
    <w:p w:rsidR="009C413E" w:rsidRPr="00907F8D" w:rsidRDefault="009C413E" w:rsidP="009C413E">
      <w:pPr>
        <w:pStyle w:val="Szvegtrzs1"/>
        <w:numPr>
          <w:ilvl w:val="0"/>
          <w:numId w:val="8"/>
        </w:numPr>
        <w:shd w:val="clear" w:color="auto" w:fill="auto"/>
        <w:tabs>
          <w:tab w:val="left" w:pos="715"/>
        </w:tabs>
        <w:spacing w:after="0" w:line="269" w:lineRule="auto"/>
        <w:jc w:val="both"/>
      </w:pPr>
      <w:r w:rsidRPr="00907F8D">
        <w:t>ÉRTESÍTÉSEK</w:t>
      </w:r>
    </w:p>
    <w:p w:rsidR="009C413E" w:rsidRPr="00907F8D" w:rsidRDefault="009C413E" w:rsidP="009C413E">
      <w:pPr>
        <w:pStyle w:val="Szvegtrzs1"/>
        <w:shd w:val="clear" w:color="auto" w:fill="auto"/>
        <w:tabs>
          <w:tab w:val="left" w:pos="715"/>
        </w:tabs>
        <w:spacing w:after="0" w:line="269" w:lineRule="auto"/>
        <w:ind w:left="720"/>
        <w:jc w:val="both"/>
      </w:pPr>
    </w:p>
    <w:p w:rsidR="009C413E" w:rsidRPr="00907F8D" w:rsidRDefault="009C413E" w:rsidP="009C413E">
      <w:pPr>
        <w:pStyle w:val="Szvegtrzs1"/>
        <w:shd w:val="clear" w:color="auto" w:fill="auto"/>
        <w:tabs>
          <w:tab w:val="left" w:pos="715"/>
        </w:tabs>
        <w:spacing w:after="0" w:line="269" w:lineRule="auto"/>
        <w:ind w:left="720"/>
        <w:jc w:val="both"/>
      </w:pPr>
      <w:r w:rsidRPr="00907F8D">
        <w:t>A BÉRBEADÓ vagy a BÉRLŐ által a másik Félnek tett bármely jognyilatkozat, így különösen, de nem kizárólag bejelentés, értesítés, felszólítás akkor tekintendő kellőképpen megtettnek, ha azt a fogadó Fél írásban konkrétan visszaigazolta, vagy ha a fogadó Félnek igazolhatóan kikézbesítették, vagy tértivevényes küldeményként a másik Félnek az alábbiakban meghatározott címre, a helyszín számának megjelölésével megküldték az alábbi elérhetőségekre:</w:t>
      </w:r>
    </w:p>
    <w:p w:rsidR="009C413E" w:rsidRPr="00907F8D" w:rsidRDefault="009C413E" w:rsidP="009C413E">
      <w:pPr>
        <w:pStyle w:val="Szvegtrzs1"/>
        <w:shd w:val="clear" w:color="auto" w:fill="auto"/>
        <w:tabs>
          <w:tab w:val="left" w:pos="715"/>
        </w:tabs>
        <w:spacing w:after="0" w:line="269" w:lineRule="auto"/>
        <w:jc w:val="both"/>
      </w:pPr>
      <w:r w:rsidRPr="00907F8D">
        <w:tab/>
      </w:r>
    </w:p>
    <w:p w:rsidR="009C413E" w:rsidRPr="00907F8D" w:rsidRDefault="009C413E" w:rsidP="009C413E">
      <w:pPr>
        <w:pStyle w:val="Szvegtrzs1"/>
        <w:shd w:val="clear" w:color="auto" w:fill="auto"/>
        <w:tabs>
          <w:tab w:val="left" w:pos="715"/>
        </w:tabs>
        <w:spacing w:after="0" w:line="269" w:lineRule="auto"/>
        <w:ind w:left="720"/>
        <w:jc w:val="both"/>
      </w:pPr>
      <w:r w:rsidRPr="00907F8D">
        <w:t>A BÉRBEADÓNAK:</w:t>
      </w:r>
      <w:r w:rsidRPr="00907F8D">
        <w:tab/>
      </w:r>
    </w:p>
    <w:p w:rsidR="009C413E" w:rsidRPr="00907F8D" w:rsidRDefault="009C413E" w:rsidP="009C413E">
      <w:pPr>
        <w:pStyle w:val="Szvegtrzs1"/>
        <w:shd w:val="clear" w:color="auto" w:fill="auto"/>
        <w:tabs>
          <w:tab w:val="left" w:pos="2835"/>
        </w:tabs>
        <w:spacing w:after="0" w:line="269" w:lineRule="auto"/>
        <w:ind w:left="2835" w:hanging="1417"/>
        <w:jc w:val="both"/>
      </w:pPr>
      <w:r w:rsidRPr="00907F8D">
        <w:t>Címzett:</w:t>
      </w:r>
      <w:r w:rsidRPr="00907F8D">
        <w:rPr>
          <w:rFonts w:ascii="Arial Unicode MS" w:eastAsia="Arial Unicode MS" w:hAnsi="Arial Unicode MS" w:cs="Arial Unicode MS"/>
          <w:b/>
          <w:bCs/>
          <w:color w:val="333333"/>
          <w:sz w:val="17"/>
          <w:szCs w:val="17"/>
          <w:lang w:eastAsia="hu-HU" w:bidi="hu-HU"/>
        </w:rPr>
        <w:t xml:space="preserve"> </w:t>
      </w:r>
      <w:r w:rsidRPr="00907F8D">
        <w:t>Baranya Vármegyei Katasztrófavédelmi Igazgatóság</w:t>
      </w:r>
      <w:r w:rsidRPr="00907F8D">
        <w:br/>
        <w:t>Műszaki Osztály</w:t>
      </w:r>
    </w:p>
    <w:p w:rsidR="009C413E" w:rsidRPr="00907F8D" w:rsidRDefault="009C413E" w:rsidP="009C413E">
      <w:pPr>
        <w:pStyle w:val="Szvegtrzs1"/>
        <w:shd w:val="clear" w:color="auto" w:fill="auto"/>
        <w:tabs>
          <w:tab w:val="left" w:pos="715"/>
        </w:tabs>
        <w:spacing w:after="0" w:line="269" w:lineRule="auto"/>
        <w:jc w:val="both"/>
      </w:pPr>
      <w:r w:rsidRPr="00907F8D">
        <w:tab/>
      </w:r>
      <w:r w:rsidRPr="00907F8D">
        <w:tab/>
        <w:t>Értesítési cím:  7630 Pécs, Engel János József u. 1.</w:t>
      </w:r>
    </w:p>
    <w:p w:rsidR="009C413E" w:rsidRPr="00907F8D" w:rsidRDefault="009C413E" w:rsidP="009C413E">
      <w:pPr>
        <w:pStyle w:val="Szvegtrzs1"/>
        <w:shd w:val="clear" w:color="auto" w:fill="auto"/>
        <w:tabs>
          <w:tab w:val="left" w:pos="715"/>
        </w:tabs>
        <w:spacing w:after="0" w:line="269" w:lineRule="auto"/>
        <w:ind w:left="720"/>
        <w:jc w:val="both"/>
      </w:pPr>
      <w:r w:rsidRPr="00907F8D">
        <w:tab/>
        <w:t xml:space="preserve">Telefon: </w:t>
      </w:r>
      <w:r w:rsidRPr="00907F8D">
        <w:tab/>
      </w:r>
      <w:r w:rsidRPr="00907F8D">
        <w:rPr>
          <w:b/>
          <w:bCs/>
          <w:lang w:bidi="hu-HU"/>
        </w:rPr>
        <w:t>+</w:t>
      </w:r>
      <w:r w:rsidRPr="00907F8D">
        <w:t>36-72-587-155</w:t>
      </w:r>
    </w:p>
    <w:p w:rsidR="009C413E" w:rsidRPr="00907F8D" w:rsidRDefault="009C413E" w:rsidP="009C413E">
      <w:pPr>
        <w:pStyle w:val="Szvegtrzs1"/>
        <w:shd w:val="clear" w:color="auto" w:fill="auto"/>
        <w:tabs>
          <w:tab w:val="left" w:pos="715"/>
        </w:tabs>
        <w:spacing w:after="0" w:line="269" w:lineRule="auto"/>
        <w:ind w:left="720"/>
        <w:jc w:val="both"/>
      </w:pPr>
      <w:r w:rsidRPr="00907F8D">
        <w:tab/>
        <w:t>Email:</w:t>
      </w:r>
      <w:r w:rsidRPr="00907F8D">
        <w:rPr>
          <w:rFonts w:ascii="Arial Unicode MS" w:eastAsia="Arial Unicode MS" w:hAnsi="Arial Unicode MS" w:cs="Arial Unicode MS"/>
          <w:color w:val="000000"/>
          <w:sz w:val="24"/>
          <w:szCs w:val="24"/>
          <w:lang w:eastAsia="hu-HU" w:bidi="hu-HU"/>
        </w:rPr>
        <w:t xml:space="preserve"> </w:t>
      </w:r>
      <w:r w:rsidRPr="00907F8D">
        <w:rPr>
          <w:rFonts w:ascii="Arial Unicode MS" w:eastAsia="Arial Unicode MS" w:hAnsi="Arial Unicode MS" w:cs="Arial Unicode MS"/>
          <w:color w:val="000000"/>
          <w:sz w:val="24"/>
          <w:szCs w:val="24"/>
          <w:lang w:eastAsia="hu-HU" w:bidi="hu-HU"/>
        </w:rPr>
        <w:tab/>
      </w:r>
      <w:r w:rsidRPr="00907F8D">
        <w:rPr>
          <w:rFonts w:ascii="Arial Unicode MS" w:eastAsia="Arial Unicode MS" w:hAnsi="Arial Unicode MS" w:cs="Arial Unicode MS"/>
          <w:color w:val="000000"/>
          <w:sz w:val="24"/>
          <w:szCs w:val="24"/>
          <w:lang w:eastAsia="hu-HU" w:bidi="hu-HU"/>
        </w:rPr>
        <w:tab/>
      </w:r>
      <w:hyperlink r:id="rId20" w:history="1">
        <w:r w:rsidRPr="00907F8D">
          <w:rPr>
            <w:rStyle w:val="Hiperhivatkozs"/>
            <w:rFonts w:eastAsiaTheme="majorEastAsia"/>
            <w:lang w:bidi="hu-HU"/>
          </w:rPr>
          <w:t>ingatlan.baranya@katved.gov.hu</w:t>
        </w:r>
      </w:hyperlink>
    </w:p>
    <w:p w:rsidR="009C413E" w:rsidRPr="00907F8D" w:rsidRDefault="009C413E" w:rsidP="009C413E">
      <w:pPr>
        <w:pStyle w:val="Szvegtrzs1"/>
        <w:shd w:val="clear" w:color="auto" w:fill="auto"/>
        <w:tabs>
          <w:tab w:val="left" w:pos="715"/>
        </w:tabs>
        <w:spacing w:after="0" w:line="269" w:lineRule="auto"/>
        <w:ind w:left="4248" w:hanging="3528"/>
        <w:jc w:val="both"/>
      </w:pPr>
      <w:r w:rsidRPr="00907F8D">
        <w:t>A Bérlőnek:</w:t>
      </w:r>
      <w:r w:rsidRPr="00907F8D">
        <w:tab/>
      </w:r>
    </w:p>
    <w:p w:rsidR="009C413E" w:rsidRPr="00907F8D" w:rsidRDefault="009C413E" w:rsidP="009C413E">
      <w:pPr>
        <w:pStyle w:val="Szvegtrzs1"/>
        <w:shd w:val="clear" w:color="auto" w:fill="auto"/>
        <w:tabs>
          <w:tab w:val="left" w:pos="715"/>
        </w:tabs>
        <w:spacing w:after="0" w:line="269" w:lineRule="auto"/>
        <w:ind w:left="1418" w:hanging="698"/>
        <w:jc w:val="both"/>
      </w:pPr>
      <w:r w:rsidRPr="00907F8D">
        <w:tab/>
      </w:r>
    </w:p>
    <w:p w:rsidR="009C413E" w:rsidRPr="00D20EB6" w:rsidRDefault="009C413E" w:rsidP="009C413E">
      <w:pPr>
        <w:pStyle w:val="Szvegtrzs1"/>
        <w:shd w:val="clear" w:color="auto" w:fill="auto"/>
        <w:tabs>
          <w:tab w:val="left" w:pos="715"/>
        </w:tabs>
        <w:spacing w:after="0" w:line="269" w:lineRule="auto"/>
        <w:ind w:left="720"/>
        <w:jc w:val="both"/>
        <w:rPr>
          <w:highlight w:val="lightGray"/>
        </w:rPr>
      </w:pPr>
    </w:p>
    <w:p w:rsidR="009C413E" w:rsidRDefault="009C413E" w:rsidP="009C413E">
      <w:pPr>
        <w:pStyle w:val="Szvegtrzs1"/>
        <w:shd w:val="clear" w:color="auto" w:fill="auto"/>
        <w:tabs>
          <w:tab w:val="left" w:pos="715"/>
        </w:tabs>
        <w:spacing w:after="0" w:line="269" w:lineRule="auto"/>
        <w:ind w:left="720"/>
        <w:jc w:val="both"/>
      </w:pPr>
      <w:r w:rsidRPr="00907F8D">
        <w:t>Bérlő kapcsolattartásra megjelölt elérhetőségei:</w:t>
      </w:r>
      <w:r w:rsidRPr="00907F8D">
        <w:tab/>
      </w:r>
    </w:p>
    <w:p w:rsidR="009C413E" w:rsidRDefault="009C413E" w:rsidP="009C413E">
      <w:pPr>
        <w:pStyle w:val="Szvegtrzs1"/>
        <w:shd w:val="clear" w:color="auto" w:fill="auto"/>
        <w:tabs>
          <w:tab w:val="left" w:pos="715"/>
        </w:tabs>
        <w:spacing w:after="0" w:line="269" w:lineRule="auto"/>
        <w:ind w:left="720"/>
        <w:jc w:val="both"/>
      </w:pPr>
    </w:p>
    <w:p w:rsidR="009C413E" w:rsidRPr="00907F8D" w:rsidRDefault="009C413E" w:rsidP="009C413E">
      <w:pPr>
        <w:pStyle w:val="Szvegtrzs1"/>
        <w:shd w:val="clear" w:color="auto" w:fill="auto"/>
        <w:tabs>
          <w:tab w:val="left" w:pos="715"/>
        </w:tabs>
        <w:spacing w:after="0" w:line="269" w:lineRule="auto"/>
        <w:ind w:left="720"/>
        <w:jc w:val="both"/>
      </w:pPr>
      <w:r w:rsidRPr="00907F8D">
        <w:t xml:space="preserve">Hibabejelentés (műszaki diszpécser):   </w:t>
      </w:r>
    </w:p>
    <w:p w:rsidR="009C413E" w:rsidRPr="00907F8D" w:rsidRDefault="009C413E" w:rsidP="009C413E">
      <w:pPr>
        <w:pStyle w:val="Szvegtrzs1"/>
        <w:shd w:val="clear" w:color="auto" w:fill="auto"/>
        <w:tabs>
          <w:tab w:val="left" w:pos="715"/>
        </w:tabs>
        <w:spacing w:after="0" w:line="269" w:lineRule="auto"/>
        <w:ind w:left="720"/>
        <w:jc w:val="both"/>
      </w:pPr>
    </w:p>
    <w:p w:rsidR="009C413E" w:rsidRPr="00907F8D" w:rsidRDefault="009C413E" w:rsidP="009C413E">
      <w:pPr>
        <w:pStyle w:val="Szvegtrzs1"/>
        <w:shd w:val="clear" w:color="auto" w:fill="auto"/>
        <w:tabs>
          <w:tab w:val="left" w:pos="715"/>
        </w:tabs>
        <w:spacing w:after="0" w:line="269" w:lineRule="auto"/>
        <w:ind w:left="720"/>
        <w:jc w:val="both"/>
      </w:pPr>
      <w:r w:rsidRPr="00907F8D">
        <w:t>Szerződéssel kapcsolatban:</w:t>
      </w:r>
    </w:p>
    <w:p w:rsidR="009C413E" w:rsidRPr="00907F8D" w:rsidRDefault="009C413E" w:rsidP="009C413E">
      <w:pPr>
        <w:pStyle w:val="Szvegtrzs1"/>
        <w:shd w:val="clear" w:color="auto" w:fill="auto"/>
        <w:tabs>
          <w:tab w:val="left" w:pos="715"/>
        </w:tabs>
        <w:spacing w:after="0" w:line="269" w:lineRule="auto"/>
        <w:ind w:left="720"/>
        <w:jc w:val="both"/>
      </w:pPr>
    </w:p>
    <w:p w:rsidR="009C413E" w:rsidRPr="00907F8D" w:rsidRDefault="009C413E" w:rsidP="009C413E">
      <w:pPr>
        <w:pStyle w:val="Szvegtrzs1"/>
        <w:shd w:val="clear" w:color="auto" w:fill="auto"/>
        <w:tabs>
          <w:tab w:val="left" w:pos="715"/>
        </w:tabs>
        <w:spacing w:after="0" w:line="269" w:lineRule="auto"/>
        <w:ind w:left="720"/>
        <w:jc w:val="both"/>
      </w:pPr>
      <w:r w:rsidRPr="00907F8D">
        <w:t>Pénzügyi, számlázási kérdésekkel kapcsolatban:</w:t>
      </w:r>
    </w:p>
    <w:p w:rsidR="009C413E" w:rsidRPr="00907F8D" w:rsidRDefault="009C413E" w:rsidP="009C413E">
      <w:pPr>
        <w:pStyle w:val="Szvegtrzs1"/>
        <w:shd w:val="clear" w:color="auto" w:fill="auto"/>
        <w:tabs>
          <w:tab w:val="left" w:pos="715"/>
        </w:tabs>
        <w:spacing w:after="0" w:line="269" w:lineRule="auto"/>
        <w:ind w:left="720"/>
        <w:jc w:val="both"/>
      </w:pPr>
    </w:p>
    <w:p w:rsidR="009C413E" w:rsidRPr="006A7011" w:rsidRDefault="009C413E" w:rsidP="009C413E">
      <w:pPr>
        <w:pStyle w:val="Szvegtrzs1"/>
        <w:shd w:val="clear" w:color="auto" w:fill="auto"/>
        <w:tabs>
          <w:tab w:val="left" w:pos="715"/>
        </w:tabs>
        <w:spacing w:after="0" w:line="269" w:lineRule="auto"/>
        <w:ind w:left="720"/>
        <w:jc w:val="both"/>
      </w:pPr>
    </w:p>
    <w:p w:rsidR="009C413E" w:rsidRPr="00D55B62" w:rsidRDefault="009C413E" w:rsidP="009C413E">
      <w:pPr>
        <w:pStyle w:val="Szvegtrzs1"/>
        <w:shd w:val="clear" w:color="auto" w:fill="auto"/>
        <w:tabs>
          <w:tab w:val="left" w:pos="761"/>
        </w:tabs>
        <w:spacing w:after="0" w:line="259" w:lineRule="auto"/>
        <w:jc w:val="both"/>
      </w:pPr>
    </w:p>
    <w:p w:rsidR="009C413E" w:rsidRPr="005E345E" w:rsidRDefault="009C413E" w:rsidP="009C413E">
      <w:pPr>
        <w:pStyle w:val="Szvegtrzs1"/>
        <w:numPr>
          <w:ilvl w:val="0"/>
          <w:numId w:val="8"/>
        </w:numPr>
        <w:shd w:val="clear" w:color="auto" w:fill="auto"/>
        <w:tabs>
          <w:tab w:val="left" w:pos="528"/>
        </w:tabs>
        <w:spacing w:after="0" w:line="264" w:lineRule="auto"/>
        <w:ind w:left="420" w:hanging="280"/>
        <w:jc w:val="both"/>
      </w:pPr>
      <w:r w:rsidRPr="005E345E">
        <w:t>A bérbeadót anyagi felelősség nem terheli a bérleményben a bérlő által elhelyezett berendezésekben esetlegesen bekövetkező károk kapcsán.</w:t>
      </w:r>
    </w:p>
    <w:p w:rsidR="009C413E" w:rsidRPr="005E345E" w:rsidRDefault="009C413E" w:rsidP="009C413E">
      <w:pPr>
        <w:pStyle w:val="Szvegtrzs1"/>
        <w:shd w:val="clear" w:color="auto" w:fill="auto"/>
        <w:tabs>
          <w:tab w:val="left" w:pos="528"/>
        </w:tabs>
        <w:spacing w:after="0" w:line="264" w:lineRule="auto"/>
        <w:jc w:val="both"/>
      </w:pPr>
    </w:p>
    <w:p w:rsidR="009C413E" w:rsidRPr="005E345E" w:rsidRDefault="009C413E" w:rsidP="009C413E">
      <w:pPr>
        <w:pStyle w:val="Szvegtrzs1"/>
        <w:numPr>
          <w:ilvl w:val="0"/>
          <w:numId w:val="8"/>
        </w:numPr>
        <w:shd w:val="clear" w:color="auto" w:fill="auto"/>
        <w:tabs>
          <w:tab w:val="left" w:pos="528"/>
        </w:tabs>
        <w:spacing w:after="0" w:line="262" w:lineRule="auto"/>
        <w:ind w:left="420" w:hanging="280"/>
        <w:jc w:val="both"/>
      </w:pPr>
      <w:r w:rsidRPr="005E345E">
        <w:t>A jelen szerződésben foglaltak be nem tartása – írásbeli felszólítás lejártát követően – a bérleti jogviszony rendkívüli felmondással történő megszüntetését vonja maga után, melyről a bérbeadó a bérlőt postai úton, ajánlott, tértivevényes levélben értesíti. A bérlő a bérleti jogviszony megszüntetésétől számított 30 napon belül köteles a bérleményt kiüríteni, kulcsait a helyszínen átadni a bérbeadó megbízottjának. Ennek elmulasztása esetén a bérbeadó jogosult a bérleményt felnyitni és azt kártalanítási kötelezettség nélkül kiüríteni.</w:t>
      </w:r>
    </w:p>
    <w:p w:rsidR="009C413E" w:rsidRPr="005E345E" w:rsidRDefault="009C413E" w:rsidP="009C413E">
      <w:pPr>
        <w:pStyle w:val="Listaszerbekezds"/>
      </w:pPr>
    </w:p>
    <w:p w:rsidR="009C413E" w:rsidRPr="005E345E" w:rsidRDefault="009C413E" w:rsidP="009C413E">
      <w:pPr>
        <w:pStyle w:val="Szvegtrzs1"/>
        <w:numPr>
          <w:ilvl w:val="0"/>
          <w:numId w:val="8"/>
        </w:numPr>
        <w:shd w:val="clear" w:color="auto" w:fill="auto"/>
        <w:tabs>
          <w:tab w:val="left" w:pos="528"/>
        </w:tabs>
        <w:spacing w:after="0" w:line="262" w:lineRule="auto"/>
        <w:ind w:left="420" w:hanging="280"/>
        <w:jc w:val="both"/>
      </w:pPr>
      <w:r w:rsidRPr="005E345E">
        <w:t>Bérbeadó működésére, feladataira tekintettel jogosult a szerződés rendkívüli felmondására abban az esetben, ha feladatainak megfelelő ellátását – beleértve a jövőben előálló új elvárásokat is - a berendezés akadályozza és Felek műszaki egyeztetést követően sem tudnak megállapodni a távközlési állomás, jeltovábbító berendezés esetlegesen szükségessé váló és indokolt átalakításában.</w:t>
      </w:r>
    </w:p>
    <w:p w:rsidR="009C413E" w:rsidRPr="00D55B62" w:rsidRDefault="009C413E" w:rsidP="009C413E">
      <w:pPr>
        <w:pStyle w:val="Szvegtrzs1"/>
        <w:shd w:val="clear" w:color="auto" w:fill="auto"/>
        <w:tabs>
          <w:tab w:val="left" w:pos="528"/>
        </w:tabs>
        <w:spacing w:after="0" w:line="264" w:lineRule="auto"/>
        <w:jc w:val="both"/>
      </w:pPr>
    </w:p>
    <w:p w:rsidR="009C413E" w:rsidRPr="00D55B62" w:rsidRDefault="009C413E" w:rsidP="009C413E">
      <w:pPr>
        <w:pStyle w:val="Szvegtrzs1"/>
        <w:numPr>
          <w:ilvl w:val="0"/>
          <w:numId w:val="8"/>
        </w:numPr>
        <w:shd w:val="clear" w:color="auto" w:fill="auto"/>
        <w:tabs>
          <w:tab w:val="left" w:pos="528"/>
        </w:tabs>
        <w:spacing w:after="0" w:line="264" w:lineRule="auto"/>
        <w:ind w:left="420" w:hanging="280"/>
        <w:jc w:val="both"/>
      </w:pPr>
      <w:r w:rsidRPr="00D55B62">
        <w:t xml:space="preserve">Jelen szerződés hatályba lépéséhez a Baranya </w:t>
      </w:r>
      <w:r>
        <w:t>Várm</w:t>
      </w:r>
      <w:r w:rsidRPr="00D55B62">
        <w:t>egyei Katasztrófavédelmi Igazgatóság jóváhagyása szükséges és az aláírás napján lép hatályba. Jóváhagyás hiányában a jelen szerződés érvényesen létre nem jöttnek tekintendő.</w:t>
      </w:r>
    </w:p>
    <w:p w:rsidR="009C413E" w:rsidRPr="00D55B62" w:rsidRDefault="009C413E" w:rsidP="009C413E">
      <w:pPr>
        <w:pStyle w:val="Listaszerbekezds"/>
        <w:rPr>
          <w:sz w:val="22"/>
          <w:szCs w:val="22"/>
        </w:rPr>
      </w:pPr>
    </w:p>
    <w:p w:rsidR="009C413E" w:rsidRDefault="009C413E" w:rsidP="009C413E">
      <w:pPr>
        <w:pStyle w:val="Szvegtrzs1"/>
        <w:numPr>
          <w:ilvl w:val="0"/>
          <w:numId w:val="8"/>
        </w:numPr>
        <w:shd w:val="clear" w:color="auto" w:fill="auto"/>
        <w:tabs>
          <w:tab w:val="left" w:pos="528"/>
        </w:tabs>
        <w:spacing w:after="0" w:line="264" w:lineRule="auto"/>
        <w:ind w:left="420" w:hanging="280"/>
        <w:jc w:val="both"/>
      </w:pPr>
      <w:r w:rsidRPr="00D55B62">
        <w:t>A felek megállapodnak, hogy amennyiben az állami vagyonról szóló törvény, a nemzeti vagyonról szóló törvény és a végrehajtásukról rendelkező jogszabályok módosítják a tulajdonjogot, a vagyonkezelői jogot, a bérletet, a használatot, és ezek érintik a szerződés tartalmát, úgy ezeknek a függvényében a jelen szerződés kötelező felülvizsgálatára kerül sor.</w:t>
      </w:r>
    </w:p>
    <w:p w:rsidR="009C413E" w:rsidRDefault="009C413E" w:rsidP="009C413E">
      <w:pPr>
        <w:pStyle w:val="Listaszerbekezds"/>
      </w:pPr>
    </w:p>
    <w:p w:rsidR="009C413E" w:rsidRPr="005E345E" w:rsidRDefault="009C413E" w:rsidP="009C413E">
      <w:pPr>
        <w:pStyle w:val="Szvegtrzs1"/>
        <w:numPr>
          <w:ilvl w:val="0"/>
          <w:numId w:val="8"/>
        </w:numPr>
        <w:shd w:val="clear" w:color="auto" w:fill="auto"/>
        <w:tabs>
          <w:tab w:val="left" w:pos="528"/>
        </w:tabs>
        <w:spacing w:after="0" w:line="264" w:lineRule="auto"/>
        <w:ind w:left="426" w:hanging="280"/>
        <w:jc w:val="both"/>
      </w:pPr>
      <w:r w:rsidRPr="005E345E">
        <w:t>Bérlő kijelenti, hogy a jeltovábbító berendezés környezetében az elektromágneses terek értéke nem haladja meg a 63/2004. (VII. 26.) ESzCsM rendeletben, illetve a mindenkor hatályos jogszabályokban meghatározott egészségügyi határértéket.</w:t>
      </w:r>
    </w:p>
    <w:p w:rsidR="009C413E" w:rsidRDefault="009C413E" w:rsidP="009C413E">
      <w:pPr>
        <w:pStyle w:val="Szvegtrzs1"/>
        <w:shd w:val="clear" w:color="auto" w:fill="auto"/>
        <w:tabs>
          <w:tab w:val="left" w:pos="528"/>
        </w:tabs>
        <w:spacing w:after="0" w:line="264" w:lineRule="auto"/>
        <w:ind w:left="420"/>
        <w:jc w:val="both"/>
      </w:pPr>
      <w:r w:rsidRPr="005E345E">
        <w:t xml:space="preserve">Bérlő a jeltovábbító berendezés hivatalos üzembe helyezését követő 30 napon belül köteles Magyarországon akkreditációval rendelkező laboratóriummal sugárbiológiai mérést végeztetni és a mérési jegyzőkönyv egy példányát Bérbeadónak átadni. </w:t>
      </w:r>
    </w:p>
    <w:p w:rsidR="009C413E" w:rsidRPr="00D55B62" w:rsidRDefault="009C413E" w:rsidP="009C413E">
      <w:pPr>
        <w:pStyle w:val="Szvegtrzs1"/>
        <w:shd w:val="clear" w:color="auto" w:fill="auto"/>
        <w:tabs>
          <w:tab w:val="left" w:pos="528"/>
        </w:tabs>
        <w:spacing w:after="0" w:line="264" w:lineRule="auto"/>
        <w:jc w:val="both"/>
      </w:pPr>
    </w:p>
    <w:p w:rsidR="009C413E" w:rsidRPr="00D55B62" w:rsidRDefault="009C413E" w:rsidP="009C413E">
      <w:pPr>
        <w:pStyle w:val="Szvegtrzs1"/>
        <w:numPr>
          <w:ilvl w:val="0"/>
          <w:numId w:val="8"/>
        </w:numPr>
        <w:shd w:val="clear" w:color="auto" w:fill="auto"/>
        <w:tabs>
          <w:tab w:val="left" w:pos="528"/>
        </w:tabs>
        <w:spacing w:after="0" w:line="262" w:lineRule="auto"/>
        <w:ind w:left="420" w:hanging="280"/>
        <w:jc w:val="both"/>
      </w:pPr>
      <w:r w:rsidRPr="00D55B62">
        <w:t>A jelen szerződésből eredő esetleges vitás kérdéseket a felek egyeztető tárgyaláson kísérlik meg rendezni, és csak ennek sikertelensége esetén fordulnak bírósághoz a Polgári perrendtartásról szóló 2016. évi CXXX. törvény általános hatásköri és illetékességi szabályai szerint</w:t>
      </w:r>
    </w:p>
    <w:p w:rsidR="009C413E" w:rsidRPr="00D55B62" w:rsidRDefault="009C413E" w:rsidP="009C413E">
      <w:pPr>
        <w:pStyle w:val="Szvegtrzs1"/>
        <w:shd w:val="clear" w:color="auto" w:fill="auto"/>
        <w:tabs>
          <w:tab w:val="left" w:pos="528"/>
        </w:tabs>
        <w:spacing w:after="0" w:line="262" w:lineRule="auto"/>
        <w:jc w:val="both"/>
      </w:pPr>
    </w:p>
    <w:p w:rsidR="009C413E" w:rsidRPr="00D55B62" w:rsidRDefault="009C413E" w:rsidP="009C413E">
      <w:pPr>
        <w:pStyle w:val="Szvegtrzs1"/>
        <w:numPr>
          <w:ilvl w:val="0"/>
          <w:numId w:val="8"/>
        </w:numPr>
        <w:shd w:val="clear" w:color="auto" w:fill="auto"/>
        <w:tabs>
          <w:tab w:val="left" w:pos="528"/>
        </w:tabs>
        <w:spacing w:after="0" w:line="262" w:lineRule="auto"/>
        <w:ind w:left="420" w:hanging="280"/>
        <w:jc w:val="both"/>
      </w:pPr>
      <w:r w:rsidRPr="00D55B62">
        <w:t xml:space="preserve">A jelen szerződésben nem szabályozott kérdésekben a Polgári Törvénykönyvről szóló 2013. évi V. törvény, továbbá a lakások és helyiségek bérletére, valamint az elidegenítésükre vonatkozó egyes szabályokról szóló 1993. évi LXXVIII. törvény, a 42/2011. (XI.30.) BM rendelet (továbbiakban: </w:t>
      </w:r>
      <w:r>
        <w:t>R</w:t>
      </w:r>
      <w:r w:rsidRPr="00D55B62">
        <w:t>endelet) és a vonatkozó egyéb jogszabályokban foglaltak az irányadók.</w:t>
      </w:r>
    </w:p>
    <w:p w:rsidR="009C413E" w:rsidRPr="00D55B62" w:rsidRDefault="009C413E" w:rsidP="009C413E">
      <w:pPr>
        <w:pStyle w:val="Listaszerbekezds"/>
        <w:jc w:val="both"/>
        <w:rPr>
          <w:sz w:val="22"/>
          <w:szCs w:val="22"/>
        </w:rPr>
      </w:pPr>
    </w:p>
    <w:p w:rsidR="009C413E" w:rsidRDefault="009C413E" w:rsidP="009C413E">
      <w:pPr>
        <w:pStyle w:val="Szvegtrzs1"/>
        <w:numPr>
          <w:ilvl w:val="0"/>
          <w:numId w:val="8"/>
        </w:numPr>
        <w:shd w:val="clear" w:color="auto" w:fill="auto"/>
        <w:tabs>
          <w:tab w:val="left" w:pos="388"/>
        </w:tabs>
        <w:spacing w:after="0" w:line="264" w:lineRule="auto"/>
        <w:ind w:left="340" w:hanging="340"/>
        <w:jc w:val="both"/>
      </w:pPr>
      <w:r w:rsidRPr="00D55B62">
        <w:t xml:space="preserve">A jelen szerződés elválaszthatatlan részét képezi 1. számú mellékletként a bérlőnek a Rendelet 4. § (3) bekezdése szerinti kérelme a területileg illetékes hivatásos katasztrófavédelmi szerv vezetőjének előzetes írásbeli </w:t>
      </w:r>
      <w:r w:rsidRPr="005E345E">
        <w:t>hozzájárulásával, illetve 2. számú</w:t>
      </w:r>
      <w:r w:rsidRPr="00D55B62">
        <w:t xml:space="preserve"> mellékletként az átláthatósági nyilatkozat.</w:t>
      </w:r>
    </w:p>
    <w:p w:rsidR="009C413E" w:rsidRPr="00D55B62" w:rsidRDefault="009C413E" w:rsidP="009C413E">
      <w:pPr>
        <w:pStyle w:val="Szvegtrzs1"/>
        <w:shd w:val="clear" w:color="auto" w:fill="auto"/>
        <w:tabs>
          <w:tab w:val="left" w:pos="388"/>
        </w:tabs>
        <w:spacing w:after="0" w:line="264" w:lineRule="auto"/>
        <w:jc w:val="both"/>
      </w:pPr>
    </w:p>
    <w:p w:rsidR="009C413E" w:rsidRPr="00D20EB6" w:rsidRDefault="009C413E" w:rsidP="009C413E">
      <w:pPr>
        <w:rPr>
          <w:rFonts w:cs="Times New Roman"/>
          <w:sz w:val="22"/>
        </w:rPr>
      </w:pPr>
    </w:p>
    <w:p w:rsidR="009C413E" w:rsidRPr="00D55B62" w:rsidRDefault="009C413E" w:rsidP="009C413E">
      <w:pPr>
        <w:pStyle w:val="Szvegtrzs1"/>
        <w:shd w:val="clear" w:color="auto" w:fill="auto"/>
        <w:spacing w:after="0" w:line="271" w:lineRule="auto"/>
        <w:jc w:val="both"/>
      </w:pPr>
      <w:r w:rsidRPr="00D55B62">
        <w:t>A jelen szerződés négy (4) példányban készült, azt a szerződő felek, mint akaratukkal mindenben megegyezőt, saját kezűleg jóváhagyólag írták alá.</w:t>
      </w:r>
    </w:p>
    <w:p w:rsidR="009C413E" w:rsidRPr="00D55B62" w:rsidRDefault="009C413E" w:rsidP="009C413E">
      <w:pPr>
        <w:pStyle w:val="Szvegtrzs1"/>
        <w:shd w:val="clear" w:color="auto" w:fill="auto"/>
        <w:spacing w:after="0" w:line="271" w:lineRule="auto"/>
      </w:pPr>
    </w:p>
    <w:p w:rsidR="009C413E" w:rsidRDefault="009C413E" w:rsidP="009C413E">
      <w:pPr>
        <w:pStyle w:val="Szvegtrzs1"/>
        <w:shd w:val="clear" w:color="auto" w:fill="auto"/>
        <w:spacing w:after="0" w:line="240" w:lineRule="auto"/>
      </w:pPr>
      <w:r w:rsidRPr="00D55B62">
        <w:t>Kelt: Pécs, 202</w:t>
      </w:r>
      <w:r>
        <w:t>5</w:t>
      </w:r>
      <w:r w:rsidRPr="00D55B62">
        <w:t xml:space="preserve">. év  </w:t>
      </w:r>
      <w:r>
        <w:t>………..</w:t>
      </w:r>
      <w:r w:rsidRPr="00D55B62">
        <w:t xml:space="preserve"> hó </w:t>
      </w:r>
      <w:r>
        <w:t>………</w:t>
      </w:r>
      <w:r w:rsidRPr="00D55B62">
        <w:t xml:space="preserve"> nap.</w:t>
      </w:r>
    </w:p>
    <w:p w:rsidR="009C413E" w:rsidRDefault="009C413E" w:rsidP="009C413E">
      <w:pPr>
        <w:pStyle w:val="Szvegtrzs1"/>
        <w:shd w:val="clear" w:color="auto" w:fill="auto"/>
        <w:spacing w:after="0" w:line="240" w:lineRule="auto"/>
      </w:pPr>
    </w:p>
    <w:p w:rsidR="009C413E" w:rsidRDefault="009C413E" w:rsidP="009C413E">
      <w:pPr>
        <w:pStyle w:val="Szvegtrzs1"/>
        <w:shd w:val="clear" w:color="auto" w:fill="auto"/>
        <w:spacing w:after="0" w:line="240" w:lineRule="auto"/>
      </w:pPr>
    </w:p>
    <w:p w:rsidR="009C413E" w:rsidRDefault="009C413E" w:rsidP="009C413E">
      <w:pPr>
        <w:pStyle w:val="Szvegtrzs1"/>
        <w:shd w:val="clear" w:color="auto" w:fill="auto"/>
        <w:tabs>
          <w:tab w:val="center" w:pos="2268"/>
          <w:tab w:val="center" w:pos="6663"/>
        </w:tabs>
        <w:spacing w:after="0" w:line="240" w:lineRule="auto"/>
      </w:pPr>
      <w:r>
        <w:tab/>
        <w:t>……………………………………….</w:t>
      </w:r>
      <w:r>
        <w:tab/>
        <w:t>…………………………………..</w:t>
      </w:r>
    </w:p>
    <w:p w:rsidR="009C413E" w:rsidRPr="00E10C67" w:rsidRDefault="009C413E" w:rsidP="009C413E">
      <w:pPr>
        <w:pStyle w:val="Szvegtrzs1"/>
        <w:shd w:val="clear" w:color="auto" w:fill="auto"/>
        <w:tabs>
          <w:tab w:val="center" w:pos="2268"/>
          <w:tab w:val="center" w:pos="6663"/>
        </w:tabs>
        <w:spacing w:after="0" w:line="240" w:lineRule="auto"/>
      </w:pPr>
      <w:r>
        <w:tab/>
      </w:r>
      <w:r w:rsidRPr="00E10C67">
        <w:t>Hallai Zsolt Péter t</w:t>
      </w:r>
      <w:r w:rsidRPr="00E10C67">
        <w:rPr>
          <w:rFonts w:hint="eastAsia"/>
        </w:rPr>
        <w:t>ű</w:t>
      </w:r>
      <w:r w:rsidRPr="00E10C67">
        <w:t>. ezredes</w:t>
      </w:r>
      <w:r>
        <w:tab/>
      </w:r>
    </w:p>
    <w:p w:rsidR="009C413E" w:rsidRPr="00E10C67" w:rsidRDefault="009C413E" w:rsidP="009C413E">
      <w:pPr>
        <w:pStyle w:val="Szvegtrzs1"/>
        <w:shd w:val="clear" w:color="auto" w:fill="auto"/>
        <w:tabs>
          <w:tab w:val="center" w:pos="2268"/>
          <w:tab w:val="center" w:pos="6663"/>
        </w:tabs>
        <w:spacing w:after="0" w:line="240" w:lineRule="auto"/>
      </w:pPr>
      <w:r>
        <w:tab/>
      </w:r>
      <w:r w:rsidRPr="00E10C67">
        <w:t>t</w:t>
      </w:r>
      <w:r w:rsidRPr="00E10C67">
        <w:rPr>
          <w:rFonts w:hint="eastAsia"/>
        </w:rPr>
        <w:t>ű</w:t>
      </w:r>
      <w:r w:rsidRPr="00E10C67">
        <w:t>zoltósági tanácsos</w:t>
      </w:r>
      <w:r>
        <w:tab/>
      </w:r>
    </w:p>
    <w:p w:rsidR="009C413E" w:rsidRPr="00E10C67" w:rsidRDefault="009C413E" w:rsidP="009C413E">
      <w:pPr>
        <w:pStyle w:val="Szvegtrzs1"/>
        <w:shd w:val="clear" w:color="auto" w:fill="auto"/>
        <w:tabs>
          <w:tab w:val="center" w:pos="2268"/>
          <w:tab w:val="center" w:pos="6663"/>
        </w:tabs>
        <w:spacing w:after="0" w:line="240" w:lineRule="auto"/>
      </w:pPr>
      <w:r>
        <w:tab/>
      </w:r>
      <w:r w:rsidRPr="00E10C67">
        <w:t>igazgató</w:t>
      </w:r>
    </w:p>
    <w:p w:rsidR="009C413E" w:rsidRPr="00D55B62" w:rsidRDefault="009C413E" w:rsidP="009C413E">
      <w:pPr>
        <w:pStyle w:val="Szvegtrzs1"/>
        <w:shd w:val="clear" w:color="auto" w:fill="auto"/>
        <w:tabs>
          <w:tab w:val="center" w:pos="2268"/>
          <w:tab w:val="center" w:pos="6663"/>
        </w:tabs>
        <w:spacing w:after="0" w:line="240" w:lineRule="auto"/>
      </w:pPr>
      <w:r>
        <w:tab/>
        <w:t>bérbeadó</w:t>
      </w:r>
      <w:r>
        <w:tab/>
        <w:t>bérlő</w:t>
      </w:r>
    </w:p>
    <w:p w:rsidR="009C413E" w:rsidRDefault="009C413E" w:rsidP="009C413E">
      <w:pPr>
        <w:pStyle w:val="Szvegtrzs1"/>
        <w:shd w:val="clear" w:color="auto" w:fill="auto"/>
        <w:spacing w:after="0" w:line="240" w:lineRule="auto"/>
      </w:pPr>
    </w:p>
    <w:p w:rsidR="009C413E" w:rsidRPr="00E10C67" w:rsidRDefault="009C413E" w:rsidP="009C413E">
      <w:pPr>
        <w:rPr>
          <w:rFonts w:eastAsia="Times New Roman" w:cs="Times New Roman"/>
          <w:bCs/>
        </w:rPr>
      </w:pPr>
      <w:r w:rsidRPr="00E10C67">
        <w:rPr>
          <w:rFonts w:eastAsia="Times New Roman" w:cs="Times New Roman"/>
          <w:bCs/>
        </w:rPr>
        <w:t>Pénzügyi ellenjegyző:</w:t>
      </w:r>
    </w:p>
    <w:p w:rsidR="009C413E" w:rsidRPr="00E10C67" w:rsidRDefault="009C413E" w:rsidP="009C413E">
      <w:pPr>
        <w:rPr>
          <w:rFonts w:eastAsia="Times New Roman" w:cs="Times New Roman"/>
          <w:bCs/>
        </w:rPr>
      </w:pPr>
      <w:r w:rsidRPr="00E10C67">
        <w:rPr>
          <w:rFonts w:eastAsia="Times New Roman" w:cs="Times New Roman"/>
          <w:bCs/>
        </w:rPr>
        <w:t>Kelt:</w:t>
      </w:r>
    </w:p>
    <w:p w:rsidR="009C413E" w:rsidRPr="00E10C67" w:rsidRDefault="009C413E" w:rsidP="009C413E">
      <w:pPr>
        <w:rPr>
          <w:rFonts w:eastAsia="Times New Roman" w:cs="Times New Roman"/>
          <w:bCs/>
        </w:rPr>
      </w:pPr>
    </w:p>
    <w:p w:rsidR="009C413E" w:rsidRPr="00E10C67" w:rsidRDefault="009C413E" w:rsidP="009C413E">
      <w:pPr>
        <w:rPr>
          <w:rFonts w:eastAsia="Times New Roman" w:cs="Times New Roman"/>
          <w:bCs/>
        </w:rPr>
      </w:pPr>
      <w:r w:rsidRPr="00E10C67">
        <w:rPr>
          <w:rFonts w:eastAsia="Times New Roman" w:cs="Times New Roman"/>
          <w:bCs/>
        </w:rPr>
        <w:tab/>
        <w:t>…………………………………………</w:t>
      </w:r>
      <w:r>
        <w:rPr>
          <w:rFonts w:eastAsia="Times New Roman" w:cs="Times New Roman"/>
          <w:bCs/>
        </w:rPr>
        <w:tab/>
        <w:t>…………………………………..</w:t>
      </w:r>
    </w:p>
    <w:p w:rsidR="009C413E" w:rsidRPr="009A1D46" w:rsidRDefault="009C413E" w:rsidP="009C413E">
      <w:pPr>
        <w:snapToGrid w:val="0"/>
        <w:ind w:firstLine="284"/>
        <w:rPr>
          <w:rFonts w:eastAsia="Times New Roman" w:cs="Times New Roman"/>
          <w:sz w:val="22"/>
        </w:rPr>
      </w:pPr>
      <w:r>
        <w:rPr>
          <w:rFonts w:eastAsia="Times New Roman" w:cs="Times New Roman"/>
          <w:sz w:val="22"/>
        </w:rPr>
        <w:tab/>
      </w:r>
      <w:r w:rsidRPr="009A1D46">
        <w:rPr>
          <w:rFonts w:eastAsia="Times New Roman" w:cs="Times New Roman"/>
          <w:sz w:val="22"/>
        </w:rPr>
        <w:t xml:space="preserve">Fábcicné Oláh Judit tű. ezredes </w:t>
      </w:r>
      <w:r w:rsidRPr="009A1D46">
        <w:rPr>
          <w:rFonts w:eastAsia="Times New Roman" w:cs="Times New Roman"/>
          <w:sz w:val="22"/>
        </w:rPr>
        <w:tab/>
      </w:r>
      <w:r w:rsidRPr="009A1D46">
        <w:rPr>
          <w:rFonts w:eastAsia="Times New Roman" w:cs="Times New Roman"/>
          <w:sz w:val="22"/>
        </w:rPr>
        <w:tab/>
      </w:r>
      <w:r w:rsidRPr="009A1D46">
        <w:rPr>
          <w:rFonts w:eastAsia="Times New Roman" w:cs="Times New Roman"/>
          <w:sz w:val="22"/>
        </w:rPr>
        <w:tab/>
      </w:r>
      <w:r>
        <w:rPr>
          <w:rFonts w:eastAsia="Times New Roman" w:cs="Times New Roman"/>
          <w:sz w:val="22"/>
        </w:rPr>
        <w:tab/>
      </w:r>
      <w:r w:rsidRPr="00D20EB6">
        <w:rPr>
          <w:rFonts w:eastAsia="Times New Roman" w:cs="Times New Roman"/>
          <w:sz w:val="22"/>
        </w:rPr>
        <w:t>Szabó Simon Csaba</w:t>
      </w:r>
    </w:p>
    <w:p w:rsidR="009C413E" w:rsidRPr="00E10C67" w:rsidRDefault="009C413E" w:rsidP="009C413E">
      <w:pPr>
        <w:tabs>
          <w:tab w:val="center" w:pos="2694"/>
          <w:tab w:val="left" w:pos="5245"/>
        </w:tabs>
        <w:snapToGrid w:val="0"/>
        <w:ind w:firstLine="851"/>
        <w:rPr>
          <w:rFonts w:eastAsia="Times New Roman" w:cs="Times New Roman"/>
          <w:b/>
          <w:bCs/>
        </w:rPr>
      </w:pPr>
      <w:r w:rsidRPr="009A1D46">
        <w:rPr>
          <w:rFonts w:eastAsia="Times New Roman" w:cs="Times New Roman"/>
          <w:sz w:val="22"/>
        </w:rPr>
        <w:t>gazdasági igazgatóhelyettes</w:t>
      </w:r>
      <w:r>
        <w:rPr>
          <w:rFonts w:eastAsia="Times New Roman" w:cs="Times New Roman"/>
          <w:b/>
          <w:bCs/>
        </w:rPr>
        <w:tab/>
      </w:r>
      <w:r w:rsidRPr="00D20EB6">
        <w:rPr>
          <w:rFonts w:eastAsia="Times New Roman" w:cs="Times New Roman"/>
          <w:sz w:val="22"/>
        </w:rPr>
        <w:t>Technology Controlling Lead</w:t>
      </w:r>
    </w:p>
    <w:p w:rsidR="009C413E" w:rsidRDefault="009C413E" w:rsidP="009C413E">
      <w:pPr>
        <w:snapToGrid w:val="0"/>
        <w:rPr>
          <w:bCs/>
        </w:rPr>
      </w:pPr>
    </w:p>
    <w:p w:rsidR="009C413E" w:rsidRPr="00E10C67" w:rsidRDefault="009C413E" w:rsidP="009C413E">
      <w:pPr>
        <w:rPr>
          <w:rFonts w:eastAsia="Times New Roman" w:cs="Times New Roman"/>
          <w:bCs/>
        </w:rPr>
      </w:pPr>
      <w:r w:rsidRPr="00E10C67">
        <w:rPr>
          <w:rFonts w:eastAsia="Times New Roman" w:cs="Times New Roman"/>
          <w:bCs/>
        </w:rPr>
        <w:t>Jogi szempontból megfelelő:</w:t>
      </w:r>
    </w:p>
    <w:p w:rsidR="009C413E" w:rsidRPr="00E10C67" w:rsidRDefault="009C413E" w:rsidP="009C413E">
      <w:pPr>
        <w:tabs>
          <w:tab w:val="left" w:pos="5387"/>
        </w:tabs>
        <w:rPr>
          <w:rFonts w:eastAsia="Times New Roman" w:cs="Times New Roman"/>
          <w:bCs/>
        </w:rPr>
      </w:pPr>
      <w:r w:rsidRPr="00E10C67">
        <w:rPr>
          <w:rFonts w:eastAsia="Times New Roman" w:cs="Times New Roman"/>
          <w:bCs/>
        </w:rPr>
        <w:lastRenderedPageBreak/>
        <w:t>Kelt</w:t>
      </w:r>
    </w:p>
    <w:p w:rsidR="009C413E" w:rsidRDefault="009C413E" w:rsidP="009C413E">
      <w:pPr>
        <w:rPr>
          <w:bCs/>
        </w:rPr>
      </w:pPr>
    </w:p>
    <w:p w:rsidR="009C413E" w:rsidRDefault="009C413E" w:rsidP="009C413E">
      <w:pPr>
        <w:tabs>
          <w:tab w:val="center" w:pos="1985"/>
        </w:tabs>
        <w:rPr>
          <w:bCs/>
        </w:rPr>
      </w:pPr>
      <w:r>
        <w:rPr>
          <w:bCs/>
        </w:rPr>
        <w:tab/>
        <w:t>…………………………………………</w:t>
      </w:r>
    </w:p>
    <w:p w:rsidR="009C413E" w:rsidRPr="009A1D46" w:rsidRDefault="009C413E" w:rsidP="009C413E">
      <w:pPr>
        <w:snapToGrid w:val="0"/>
        <w:ind w:firstLine="709"/>
        <w:rPr>
          <w:rFonts w:eastAsia="Times New Roman" w:cs="Times New Roman"/>
          <w:sz w:val="22"/>
        </w:rPr>
      </w:pPr>
      <w:r w:rsidRPr="009A1D46">
        <w:rPr>
          <w:rFonts w:eastAsia="Times New Roman" w:cs="Times New Roman"/>
          <w:sz w:val="22"/>
        </w:rPr>
        <w:t>dr. Sárkány Sándor tű. alezredes</w:t>
      </w:r>
    </w:p>
    <w:p w:rsidR="009C413E" w:rsidRPr="009A1D46" w:rsidRDefault="009C413E" w:rsidP="009C413E">
      <w:pPr>
        <w:snapToGrid w:val="0"/>
        <w:ind w:left="567" w:firstLine="709"/>
        <w:rPr>
          <w:rFonts w:eastAsia="Times New Roman" w:cs="Times New Roman"/>
          <w:sz w:val="22"/>
        </w:rPr>
      </w:pPr>
      <w:r w:rsidRPr="009A1D46">
        <w:rPr>
          <w:rFonts w:eastAsia="Times New Roman" w:cs="Times New Roman"/>
          <w:sz w:val="22"/>
        </w:rPr>
        <w:t>kamarai jogtanácsos</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00"/>
      </w:tblGrid>
      <w:tr w:rsidR="009C413E" w:rsidRPr="00D55B62" w:rsidTr="000E23B2">
        <w:tc>
          <w:tcPr>
            <w:tcW w:w="4624" w:type="dxa"/>
          </w:tcPr>
          <w:p w:rsidR="009C413E" w:rsidRPr="00D55B62" w:rsidRDefault="009C413E" w:rsidP="000E23B2">
            <w:pPr>
              <w:pStyle w:val="Szvegtrzs1"/>
              <w:shd w:val="clear" w:color="auto" w:fill="auto"/>
              <w:spacing w:after="0" w:line="240" w:lineRule="auto"/>
            </w:pPr>
          </w:p>
          <w:p w:rsidR="009C413E" w:rsidRPr="00D55B62" w:rsidRDefault="009C413E" w:rsidP="000E23B2">
            <w:pPr>
              <w:pStyle w:val="Szvegtrzs1"/>
              <w:shd w:val="clear" w:color="auto" w:fill="auto"/>
              <w:spacing w:after="0" w:line="240" w:lineRule="auto"/>
            </w:pPr>
            <w:r w:rsidRPr="00D55B62">
              <w:t xml:space="preserve">Melléklet: </w:t>
            </w:r>
          </w:p>
          <w:p w:rsidR="009C413E" w:rsidRPr="00D55B62" w:rsidRDefault="009C413E" w:rsidP="009C413E">
            <w:pPr>
              <w:pStyle w:val="Szvegtrzs1"/>
              <w:numPr>
                <w:ilvl w:val="0"/>
                <w:numId w:val="10"/>
              </w:numPr>
              <w:shd w:val="clear" w:color="auto" w:fill="auto"/>
              <w:spacing w:after="0" w:line="240" w:lineRule="auto"/>
              <w:jc w:val="both"/>
            </w:pPr>
            <w:r w:rsidRPr="00D55B62">
              <w:t>számú: Kérelem</w:t>
            </w:r>
          </w:p>
          <w:p w:rsidR="009C413E" w:rsidRPr="00D55B62" w:rsidRDefault="009C413E" w:rsidP="009C413E">
            <w:pPr>
              <w:pStyle w:val="Szvegtrzs1"/>
              <w:numPr>
                <w:ilvl w:val="0"/>
                <w:numId w:val="10"/>
              </w:numPr>
              <w:shd w:val="clear" w:color="auto" w:fill="auto"/>
              <w:spacing w:after="0" w:line="240" w:lineRule="auto"/>
              <w:jc w:val="both"/>
            </w:pPr>
            <w:r w:rsidRPr="00D55B62">
              <w:t>számú: Felolvasólap</w:t>
            </w:r>
          </w:p>
          <w:p w:rsidR="009C413E" w:rsidRPr="00D55B62" w:rsidRDefault="009C413E" w:rsidP="009C413E">
            <w:pPr>
              <w:pStyle w:val="Szvegtrzs1"/>
              <w:numPr>
                <w:ilvl w:val="0"/>
                <w:numId w:val="10"/>
              </w:numPr>
              <w:shd w:val="clear" w:color="auto" w:fill="auto"/>
              <w:spacing w:after="0" w:line="240" w:lineRule="auto"/>
              <w:jc w:val="both"/>
            </w:pPr>
            <w:r w:rsidRPr="00D55B62">
              <w:t>számú: Átláthatósági nyilatkozat</w:t>
            </w:r>
          </w:p>
          <w:p w:rsidR="009C413E" w:rsidRPr="005E345E" w:rsidRDefault="009C413E" w:rsidP="009C413E">
            <w:pPr>
              <w:pStyle w:val="Szvegtrzs1"/>
              <w:numPr>
                <w:ilvl w:val="0"/>
                <w:numId w:val="10"/>
              </w:numPr>
              <w:shd w:val="clear" w:color="auto" w:fill="auto"/>
              <w:spacing w:after="0" w:line="240" w:lineRule="auto"/>
              <w:jc w:val="both"/>
            </w:pPr>
            <w:r w:rsidRPr="00D55B62">
              <w:t xml:space="preserve">számú: Aláírási címpéldány másolata, ha </w:t>
            </w:r>
            <w:r w:rsidRPr="005E345E">
              <w:t>rendelkezik vele</w:t>
            </w:r>
          </w:p>
          <w:p w:rsidR="009C413E" w:rsidRPr="005E345E" w:rsidRDefault="009C413E" w:rsidP="009C413E">
            <w:pPr>
              <w:pStyle w:val="Szvegtrzs1"/>
              <w:numPr>
                <w:ilvl w:val="0"/>
                <w:numId w:val="10"/>
              </w:numPr>
            </w:pPr>
            <w:r w:rsidRPr="005E345E">
              <w:t>számú: Ajánlattevő nyilatkozata az adó- és köztartozás mentességről (nyilatkozatminta nem készült)</w:t>
            </w:r>
          </w:p>
          <w:p w:rsidR="009C413E" w:rsidRPr="005E345E" w:rsidRDefault="009C413E" w:rsidP="009C413E">
            <w:pPr>
              <w:pStyle w:val="Szvegtrzs1"/>
              <w:numPr>
                <w:ilvl w:val="0"/>
                <w:numId w:val="10"/>
              </w:numPr>
            </w:pPr>
            <w:r w:rsidRPr="005E345E">
              <w:t>szám: Az ingatlan ismertetése, a bérelt területről és a tervezett jeltovábbító berendezésekről készített tervrajz, ill. az alapberendezések felsorolása</w:t>
            </w:r>
          </w:p>
          <w:p w:rsidR="009C413E" w:rsidRPr="00D55B62" w:rsidRDefault="009C413E" w:rsidP="000E23B2">
            <w:pPr>
              <w:pStyle w:val="Szvegtrzs1"/>
              <w:ind w:left="720"/>
            </w:pPr>
          </w:p>
        </w:tc>
        <w:tc>
          <w:tcPr>
            <w:tcW w:w="4625" w:type="dxa"/>
          </w:tcPr>
          <w:p w:rsidR="009C413E" w:rsidRPr="00D55B62" w:rsidRDefault="009C413E" w:rsidP="000E23B2">
            <w:pPr>
              <w:pStyle w:val="Szvegtrzs1"/>
              <w:shd w:val="clear" w:color="auto" w:fill="auto"/>
              <w:spacing w:after="0" w:line="240" w:lineRule="auto"/>
              <w:jc w:val="center"/>
            </w:pPr>
          </w:p>
        </w:tc>
      </w:tr>
    </w:tbl>
    <w:p w:rsidR="009C413E" w:rsidRDefault="009C413E" w:rsidP="009C413E"/>
    <w:p w:rsidR="00051E29" w:rsidRPr="003B336F" w:rsidRDefault="00051E29" w:rsidP="009C413E">
      <w:pPr>
        <w:pStyle w:val="Szvegtrzs1"/>
        <w:shd w:val="clear" w:color="auto" w:fill="auto"/>
        <w:spacing w:after="0" w:line="240" w:lineRule="auto"/>
        <w:jc w:val="center"/>
        <w:rPr>
          <w:sz w:val="20"/>
          <w:szCs w:val="20"/>
        </w:rPr>
      </w:pPr>
    </w:p>
    <w:sectPr w:rsidR="00051E29" w:rsidRPr="003B336F" w:rsidSect="00671EAE">
      <w:headerReference w:type="default" r:id="rId21"/>
      <w:headerReference w:type="first" r:id="rId22"/>
      <w:footerReference w:type="first" r:id="rId23"/>
      <w:pgSz w:w="11900" w:h="16840" w:code="9"/>
      <w:pgMar w:top="1418" w:right="1418" w:bottom="1418" w:left="1418" w:header="567" w:footer="1134" w:gutter="0"/>
      <w:pgNumType w:fmt="numberInDash"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83" w:rsidRDefault="00C77883" w:rsidP="00D632A1">
      <w:r>
        <w:separator/>
      </w:r>
    </w:p>
  </w:endnote>
  <w:endnote w:type="continuationSeparator" w:id="0">
    <w:p w:rsidR="00C77883" w:rsidRDefault="00C77883" w:rsidP="00D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74568"/>
      <w:docPartObj>
        <w:docPartGallery w:val="Page Numbers (Bottom of Page)"/>
        <w:docPartUnique/>
      </w:docPartObj>
    </w:sdtPr>
    <w:sdtEndPr/>
    <w:sdtContent>
      <w:p w:rsidR="00C77883" w:rsidRDefault="00C77883">
        <w:pPr>
          <w:pStyle w:val="llb"/>
          <w:jc w:val="center"/>
        </w:pPr>
        <w:r>
          <w:fldChar w:fldCharType="begin"/>
        </w:r>
        <w:r>
          <w:instrText>PAGE   \* MERGEFORMAT</w:instrText>
        </w:r>
        <w:r>
          <w:fldChar w:fldCharType="separate"/>
        </w:r>
        <w:r w:rsidR="00F72D97">
          <w:rPr>
            <w:noProof/>
          </w:rPr>
          <w:t>- 7 -</w:t>
        </w:r>
        <w:r>
          <w:fldChar w:fldCharType="end"/>
        </w:r>
      </w:p>
    </w:sdtContent>
  </w:sdt>
  <w:p w:rsidR="00C77883" w:rsidRPr="00B848C5" w:rsidRDefault="00C77883" w:rsidP="00622BC5">
    <w:pPr>
      <w:pStyle w:val="llb"/>
      <w:jc w:val="center"/>
      <w:rPr>
        <w:rFonts w:ascii="Arial Narrow" w:hAnsi="Arial Narrow"/>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83" w:rsidRDefault="00C77883" w:rsidP="00977864">
    <w:pPr>
      <w:pStyle w:val="llb"/>
    </w:pPr>
  </w:p>
  <w:p w:rsidR="00C77883" w:rsidRDefault="00C7788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83" w:rsidRDefault="00C77883" w:rsidP="00D632A1">
      <w:r>
        <w:separator/>
      </w:r>
    </w:p>
  </w:footnote>
  <w:footnote w:type="continuationSeparator" w:id="0">
    <w:p w:rsidR="00C77883" w:rsidRDefault="00C77883" w:rsidP="00D632A1">
      <w:r>
        <w:continuationSeparator/>
      </w:r>
    </w:p>
  </w:footnote>
  <w:footnote w:id="1">
    <w:p w:rsidR="00C77883" w:rsidRPr="005A67C9" w:rsidRDefault="00C77883" w:rsidP="00051E29">
      <w:pPr>
        <w:pStyle w:val="Lbjegyzetszveg"/>
        <w:jc w:val="both"/>
        <w:rPr>
          <w:color w:val="000000"/>
        </w:rPr>
      </w:pPr>
      <w:r w:rsidRPr="005A67C9">
        <w:rPr>
          <w:rStyle w:val="Lbjegyzet-hivatkozs"/>
          <w:color w:val="000000"/>
        </w:rPr>
        <w:footnoteRef/>
      </w:r>
      <w:r w:rsidRPr="005A67C9">
        <w:rPr>
          <w:color w:val="000000"/>
        </w:rPr>
        <w:t xml:space="preserve"> Kötelezően kitöltendő és az ajánlathoz csatolandó dokumentumminta.</w:t>
      </w:r>
    </w:p>
  </w:footnote>
  <w:footnote w:id="2">
    <w:p w:rsidR="00C77883" w:rsidRPr="005A67C9" w:rsidRDefault="00C77883" w:rsidP="00051E29">
      <w:pPr>
        <w:pStyle w:val="Lbjegyzetszveg"/>
        <w:jc w:val="both"/>
        <w:rPr>
          <w:color w:val="000000"/>
        </w:rPr>
      </w:pPr>
      <w:r w:rsidRPr="005A67C9">
        <w:rPr>
          <w:rStyle w:val="Lbjegyzet-hivatkozs"/>
          <w:color w:val="000000"/>
        </w:rPr>
        <w:footnoteRef/>
      </w:r>
      <w:r w:rsidRPr="005A67C9">
        <w:rPr>
          <w:color w:val="000000"/>
        </w:rPr>
        <w:t>Azt a bankszámlaszámot kell felt</w:t>
      </w:r>
      <w:r>
        <w:rPr>
          <w:color w:val="000000"/>
        </w:rPr>
        <w:t>ü</w:t>
      </w:r>
      <w:r w:rsidRPr="005A67C9">
        <w:rPr>
          <w:color w:val="000000"/>
        </w:rPr>
        <w:t xml:space="preserve">ntetni, melyet az ajánlattevő az eljárással kapcsolatosan használni kíván. Amennyiben a megkötendő szerződésben ettől eltérő bankszámlát kíván az ajánlattevő </w:t>
      </w:r>
      <w:r>
        <w:rPr>
          <w:color w:val="000000"/>
        </w:rPr>
        <w:t>megadni</w:t>
      </w:r>
      <w:r w:rsidRPr="005A67C9">
        <w:rPr>
          <w:color w:val="000000"/>
        </w:rPr>
        <w:t>, úgy ezt kérjük külön is felt</w:t>
      </w:r>
      <w:r>
        <w:rPr>
          <w:color w:val="000000"/>
        </w:rPr>
        <w:t>ü</w:t>
      </w:r>
      <w:r w:rsidRPr="005A67C9">
        <w:rPr>
          <w:color w:val="000000"/>
        </w:rPr>
        <w:t>ntetni.</w:t>
      </w:r>
    </w:p>
  </w:footnote>
  <w:footnote w:id="3">
    <w:p w:rsidR="00C77883" w:rsidRDefault="00C77883" w:rsidP="00051E29">
      <w:pPr>
        <w:pStyle w:val="Lbjegyzetszveg"/>
      </w:pPr>
      <w:r>
        <w:rPr>
          <w:rStyle w:val="Lbjegyzet-hivatkozs"/>
        </w:rPr>
        <w:footnoteRef/>
      </w:r>
      <w:r>
        <w:t>Az ajánlati árat tartalmazó táblázat a beszerzés tárgyának megfelelően aktualizálandó.</w:t>
      </w:r>
    </w:p>
  </w:footnote>
  <w:footnote w:id="4">
    <w:p w:rsidR="00C77883" w:rsidRPr="007D56B7" w:rsidRDefault="00C77883" w:rsidP="00051E29">
      <w:pPr>
        <w:pStyle w:val="Lbjegyzetszveg"/>
        <w:spacing w:before="40" w:after="40"/>
        <w:jc w:val="both"/>
        <w:rPr>
          <w:i/>
          <w:sz w:val="14"/>
          <w:szCs w:val="14"/>
        </w:rPr>
      </w:pPr>
      <w:r w:rsidRPr="007D56B7">
        <w:rPr>
          <w:rStyle w:val="Lbjegyzet-hivatkozs"/>
          <w:i/>
          <w:sz w:val="14"/>
          <w:szCs w:val="14"/>
        </w:rPr>
        <w:footnoteRef/>
      </w:r>
      <w:r w:rsidRPr="007D56B7">
        <w:rPr>
          <w:i/>
          <w:sz w:val="14"/>
          <w:szCs w:val="14"/>
        </w:rPr>
        <w:t xml:space="preserve"> A polgári perrendtartásról szóló 2016. évi CXXX. törvény (Pp.) 7. §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p>
  </w:footnote>
  <w:footnote w:id="5">
    <w:p w:rsidR="00C77883" w:rsidRPr="007D56B7" w:rsidRDefault="00C77883" w:rsidP="00051E29">
      <w:pPr>
        <w:pStyle w:val="Lbjegyzetszveg"/>
        <w:spacing w:before="40" w:after="40"/>
        <w:jc w:val="both"/>
        <w:rPr>
          <w:rFonts w:ascii="Arial Narrow" w:hAnsi="Arial Narrow"/>
          <w:i/>
          <w:sz w:val="14"/>
          <w:szCs w:val="16"/>
        </w:rPr>
      </w:pPr>
      <w:r w:rsidRPr="007D56B7">
        <w:rPr>
          <w:rStyle w:val="Lbjegyzet-hivatkozs"/>
          <w:i/>
          <w:sz w:val="14"/>
          <w:szCs w:val="16"/>
        </w:rPr>
        <w:footnoteRef/>
      </w:r>
      <w:r w:rsidRPr="007D56B7">
        <w:rPr>
          <w:i/>
          <w:sz w:val="14"/>
          <w:szCs w:val="16"/>
        </w:rPr>
        <w:t xml:space="preserve"> A megfelelő válasz aláhúzandó.</w:t>
      </w:r>
      <w:r w:rsidRPr="007D56B7">
        <w:rPr>
          <w:rFonts w:ascii="Arial Narrow" w:hAnsi="Arial Narrow"/>
          <w:i/>
          <w:sz w:val="14"/>
          <w:szCs w:val="16"/>
        </w:rPr>
        <w:t xml:space="preserve"> </w:t>
      </w:r>
    </w:p>
  </w:footnote>
  <w:footnote w:id="6">
    <w:p w:rsidR="00C77883" w:rsidRPr="007D56B7" w:rsidRDefault="00C77883" w:rsidP="00051E29">
      <w:pPr>
        <w:pStyle w:val="Lbjegyzetszveg"/>
        <w:spacing w:before="40" w:after="40"/>
        <w:jc w:val="both"/>
        <w:rPr>
          <w:i/>
          <w:sz w:val="14"/>
          <w:szCs w:val="16"/>
        </w:rPr>
      </w:pPr>
      <w:r w:rsidRPr="007D56B7">
        <w:rPr>
          <w:rStyle w:val="Lbjegyzet-hivatkozs"/>
          <w:i/>
          <w:sz w:val="14"/>
          <w:szCs w:val="16"/>
        </w:rPr>
        <w:footnoteRef/>
      </w:r>
      <w:r w:rsidRPr="007D56B7">
        <w:rPr>
          <w:i/>
          <w:sz w:val="14"/>
          <w:szCs w:val="16"/>
        </w:rPr>
        <w:t xml:space="preserve"> 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
  </w:footnote>
  <w:footnote w:id="7">
    <w:p w:rsidR="00C77883" w:rsidRPr="007D56B7" w:rsidRDefault="00C77883" w:rsidP="00051E29">
      <w:pPr>
        <w:pStyle w:val="Lbjegyzetszveg"/>
        <w:spacing w:before="40" w:after="40"/>
        <w:jc w:val="both"/>
        <w:rPr>
          <w:i/>
          <w:sz w:val="14"/>
          <w:szCs w:val="16"/>
        </w:rPr>
      </w:pPr>
      <w:r w:rsidRPr="007D56B7">
        <w:rPr>
          <w:rStyle w:val="Lbjegyzet-hivatkozs"/>
          <w:i/>
          <w:sz w:val="14"/>
          <w:szCs w:val="16"/>
        </w:rPr>
        <w:footnoteRef/>
      </w:r>
      <w:r w:rsidRPr="007D56B7">
        <w:rPr>
          <w:i/>
          <w:sz w:val="14"/>
          <w:szCs w:val="16"/>
        </w:rPr>
        <w:t xml:space="preserve"> Jelen nyilatkozat értelmében ebbe a körbe az egyéni cég tartozik.</w:t>
      </w:r>
    </w:p>
  </w:footnote>
  <w:footnote w:id="8">
    <w:p w:rsidR="00C77883" w:rsidRPr="007D56B7" w:rsidRDefault="00C77883" w:rsidP="00051E29">
      <w:pPr>
        <w:autoSpaceDE w:val="0"/>
        <w:autoSpaceDN w:val="0"/>
        <w:adjustRightInd w:val="0"/>
        <w:spacing w:before="40" w:after="40"/>
        <w:rPr>
          <w:rFonts w:ascii="Arial Narrow" w:hAnsi="Arial Narrow" w:cs="Arial"/>
          <w:i/>
          <w:sz w:val="16"/>
          <w:szCs w:val="18"/>
        </w:rPr>
      </w:pPr>
      <w:r w:rsidRPr="007D56B7">
        <w:rPr>
          <w:rStyle w:val="Lbjegyzet-hivatkozs"/>
          <w:i/>
          <w:sz w:val="14"/>
          <w:szCs w:val="16"/>
        </w:rPr>
        <w:footnoteRef/>
      </w:r>
      <w:r w:rsidRPr="007D56B7">
        <w:rPr>
          <w:i/>
          <w:sz w:val="14"/>
          <w:szCs w:val="16"/>
        </w:rPr>
        <w:t xml:space="preserve"> A megfelelő válasz aláhúzandó.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 w:id="9">
    <w:p w:rsidR="00C77883" w:rsidRPr="007D56B7" w:rsidRDefault="00C77883" w:rsidP="00051E29">
      <w:pPr>
        <w:pStyle w:val="NormlWeb"/>
        <w:spacing w:before="0" w:beforeAutospacing="0" w:after="0" w:afterAutospacing="0"/>
        <w:ind w:right="150"/>
        <w:jc w:val="both"/>
        <w:rPr>
          <w:i/>
          <w:iCs/>
          <w:sz w:val="14"/>
          <w:szCs w:val="16"/>
        </w:rPr>
      </w:pPr>
      <w:r w:rsidRPr="006E5044">
        <w:rPr>
          <w:rStyle w:val="Lbjegyzet-hivatkozs"/>
          <w:i/>
          <w:sz w:val="16"/>
          <w:szCs w:val="16"/>
        </w:rPr>
        <w:footnoteRef/>
      </w:r>
      <w:r w:rsidRPr="006E5044">
        <w:rPr>
          <w:i/>
          <w:sz w:val="16"/>
          <w:szCs w:val="16"/>
        </w:rPr>
        <w:t xml:space="preserve"> </w:t>
      </w:r>
      <w:r w:rsidRPr="007D56B7">
        <w:rPr>
          <w:i/>
          <w:sz w:val="14"/>
          <w:szCs w:val="16"/>
        </w:rPr>
        <w:t>A</w:t>
      </w:r>
      <w:r w:rsidRPr="007D56B7">
        <w:rPr>
          <w:bCs/>
          <w:i/>
          <w:sz w:val="14"/>
          <w:szCs w:val="16"/>
        </w:rPr>
        <w:t xml:space="preserve"> pénzmosás és a terrorizmus finanszírozása megelőzéséről és megakadályozásáról szóló 2017. évi LIII. törvény </w:t>
      </w:r>
      <w:r w:rsidRPr="007D56B7">
        <w:rPr>
          <w:i/>
          <w:sz w:val="14"/>
          <w:szCs w:val="16"/>
        </w:rPr>
        <w:t xml:space="preserve">3. § </w:t>
      </w:r>
      <w:r w:rsidRPr="007D56B7">
        <w:rPr>
          <w:i/>
          <w:iCs/>
          <w:sz w:val="14"/>
          <w:szCs w:val="16"/>
        </w:rPr>
        <w:t>38. pontja szerint:</w:t>
      </w:r>
    </w:p>
    <w:p w:rsidR="00C77883" w:rsidRPr="007D56B7" w:rsidRDefault="00C77883" w:rsidP="00051E29">
      <w:pPr>
        <w:pStyle w:val="NormlWeb"/>
        <w:spacing w:before="0" w:beforeAutospacing="0" w:after="0" w:afterAutospacing="0"/>
        <w:ind w:left="150" w:right="150" w:hanging="8"/>
        <w:jc w:val="both"/>
        <w:rPr>
          <w:i/>
          <w:iCs/>
          <w:sz w:val="14"/>
          <w:szCs w:val="16"/>
        </w:rPr>
      </w:pPr>
      <w:r w:rsidRPr="007D56B7">
        <w:rPr>
          <w:b/>
          <w:i/>
          <w:iCs/>
          <w:sz w:val="14"/>
          <w:szCs w:val="16"/>
        </w:rPr>
        <w:t>„tényleges tulajdonos</w:t>
      </w:r>
      <w:r w:rsidRPr="007D56B7">
        <w:rPr>
          <w:i/>
          <w:iCs/>
          <w:sz w:val="14"/>
          <w:szCs w:val="16"/>
        </w:rPr>
        <w:t>:</w:t>
      </w:r>
    </w:p>
    <w:p w:rsidR="00C77883" w:rsidRPr="007D56B7" w:rsidRDefault="00C77883" w:rsidP="00051E29">
      <w:pPr>
        <w:pStyle w:val="NormlWeb"/>
        <w:spacing w:before="0" w:beforeAutospacing="0" w:after="0" w:afterAutospacing="0"/>
        <w:ind w:left="148" w:right="147" w:hanging="6"/>
        <w:jc w:val="both"/>
        <w:rPr>
          <w:i/>
          <w:sz w:val="14"/>
          <w:szCs w:val="16"/>
        </w:rPr>
      </w:pPr>
      <w:r w:rsidRPr="007D56B7">
        <w:rPr>
          <w:i/>
          <w:sz w:val="14"/>
          <w:szCs w:val="16"/>
        </w:rPr>
        <w:t>38. tényleges tulajdonos:</w:t>
      </w:r>
    </w:p>
    <w:p w:rsidR="00C77883" w:rsidRPr="007D56B7" w:rsidRDefault="00C77883" w:rsidP="00051E29">
      <w:pPr>
        <w:pStyle w:val="NormlWeb"/>
        <w:spacing w:before="0" w:beforeAutospacing="0" w:after="0" w:afterAutospacing="0"/>
        <w:ind w:left="148" w:right="147" w:hanging="6"/>
        <w:jc w:val="both"/>
        <w:rPr>
          <w:i/>
          <w:sz w:val="14"/>
          <w:szCs w:val="16"/>
        </w:rPr>
      </w:pPr>
      <w:r w:rsidRPr="007D56B7">
        <w:rPr>
          <w:i/>
          <w:sz w:val="14"/>
          <w:szCs w:val="16"/>
        </w:rPr>
        <w:t>a</w:t>
      </w:r>
      <w:r w:rsidRPr="007D56B7">
        <w:rPr>
          <w:i/>
          <w:sz w:val="14"/>
          <w:szCs w:val="16"/>
        </w:rPr>
        <w:tab/>
        <w:t xml:space="preserve">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77883" w:rsidRPr="007D56B7" w:rsidRDefault="00C77883" w:rsidP="00051E29">
      <w:pPr>
        <w:pStyle w:val="NormlWeb"/>
        <w:spacing w:before="0" w:beforeAutospacing="0" w:after="0" w:afterAutospacing="0"/>
        <w:ind w:left="148" w:right="147" w:hanging="6"/>
        <w:jc w:val="both"/>
        <w:rPr>
          <w:i/>
          <w:sz w:val="14"/>
          <w:szCs w:val="16"/>
        </w:rPr>
      </w:pPr>
      <w:r w:rsidRPr="007D56B7">
        <w:rPr>
          <w:i/>
          <w:sz w:val="14"/>
          <w:szCs w:val="16"/>
        </w:rPr>
        <w:t>b)</w:t>
      </w:r>
      <w:r w:rsidRPr="007D56B7">
        <w:rPr>
          <w:i/>
          <w:sz w:val="14"/>
          <w:szCs w:val="16"/>
        </w:rPr>
        <w:tab/>
        <w:t>az a természetes személy, aki jogi személyben vagy jogi személyiséggel nem rendelkező szervezetben – a Ptk. 8:2. § (2) bekezdésében meghatározott – meghatározó befolyással rendelkezik,</w:t>
      </w:r>
    </w:p>
    <w:p w:rsidR="00C77883" w:rsidRPr="007D56B7" w:rsidRDefault="00C77883" w:rsidP="00051E29">
      <w:pPr>
        <w:pStyle w:val="NormlWeb"/>
        <w:spacing w:before="0" w:beforeAutospacing="0" w:after="0" w:afterAutospacing="0"/>
        <w:ind w:left="148" w:right="147" w:hanging="6"/>
        <w:jc w:val="both"/>
        <w:rPr>
          <w:i/>
          <w:sz w:val="14"/>
          <w:szCs w:val="16"/>
        </w:rPr>
      </w:pPr>
      <w:r w:rsidRPr="007D56B7">
        <w:rPr>
          <w:i/>
          <w:sz w:val="14"/>
          <w:szCs w:val="16"/>
        </w:rPr>
        <w:t>c</w:t>
      </w:r>
      <w:r w:rsidRPr="007D56B7">
        <w:rPr>
          <w:i/>
          <w:sz w:val="14"/>
          <w:szCs w:val="16"/>
        </w:rPr>
        <w:tab/>
        <w:t xml:space="preserve"> az a természetes személy, akinek megbízásából valamely ügyletet végrehajtanak, vagy aki egyéb módon tényleges irányítást, ellenőrzést gyakorol a természetes személy ügyfél tevékenysége felett,</w:t>
      </w:r>
    </w:p>
    <w:p w:rsidR="00C77883" w:rsidRPr="007D56B7" w:rsidRDefault="00C77883" w:rsidP="00051E29">
      <w:pPr>
        <w:pStyle w:val="NormlWeb"/>
        <w:spacing w:before="0" w:beforeAutospacing="0" w:after="0" w:afterAutospacing="0"/>
        <w:ind w:left="148" w:right="147" w:hanging="6"/>
        <w:jc w:val="both"/>
        <w:rPr>
          <w:i/>
          <w:sz w:val="14"/>
          <w:szCs w:val="16"/>
        </w:rPr>
      </w:pPr>
      <w:r w:rsidRPr="007D56B7">
        <w:rPr>
          <w:i/>
          <w:sz w:val="14"/>
          <w:szCs w:val="16"/>
        </w:rPr>
        <w:t>d)</w:t>
      </w:r>
      <w:r w:rsidRPr="007D56B7">
        <w:rPr>
          <w:i/>
          <w:sz w:val="14"/>
          <w:szCs w:val="16"/>
        </w:rPr>
        <w:tab/>
        <w:t>alapítványok esetében az a természetes személy,</w:t>
      </w:r>
    </w:p>
    <w:p w:rsidR="00C77883" w:rsidRPr="007D56B7" w:rsidRDefault="00C77883" w:rsidP="00051E29">
      <w:pPr>
        <w:pStyle w:val="NormlWeb"/>
        <w:spacing w:before="0" w:beforeAutospacing="0" w:after="0" w:afterAutospacing="0"/>
        <w:ind w:left="289" w:right="147" w:hanging="6"/>
        <w:jc w:val="both"/>
        <w:rPr>
          <w:i/>
          <w:sz w:val="14"/>
          <w:szCs w:val="16"/>
        </w:rPr>
      </w:pPr>
      <w:r w:rsidRPr="007D56B7">
        <w:rPr>
          <w:i/>
          <w:sz w:val="14"/>
          <w:szCs w:val="16"/>
        </w:rPr>
        <w:t>da)</w:t>
      </w:r>
      <w:r w:rsidRPr="007D56B7">
        <w:rPr>
          <w:i/>
          <w:sz w:val="14"/>
          <w:szCs w:val="16"/>
        </w:rPr>
        <w:tab/>
        <w:t>aki az alapítvány vagyona legalább huszonöt százalékának a kedvezményezettje, ha a leendő kedvezményezetteket már meghatározták,</w:t>
      </w:r>
    </w:p>
    <w:p w:rsidR="00C77883" w:rsidRPr="007D56B7" w:rsidRDefault="00C77883" w:rsidP="00051E29">
      <w:pPr>
        <w:pStyle w:val="NormlWeb"/>
        <w:spacing w:before="0" w:beforeAutospacing="0" w:after="0" w:afterAutospacing="0"/>
        <w:ind w:left="289" w:right="147" w:hanging="6"/>
        <w:jc w:val="both"/>
        <w:rPr>
          <w:i/>
          <w:sz w:val="14"/>
          <w:szCs w:val="16"/>
        </w:rPr>
      </w:pPr>
      <w:r w:rsidRPr="007D56B7">
        <w:rPr>
          <w:i/>
          <w:sz w:val="14"/>
          <w:szCs w:val="16"/>
        </w:rPr>
        <w:t>db)</w:t>
      </w:r>
      <w:r w:rsidRPr="007D56B7">
        <w:rPr>
          <w:i/>
          <w:sz w:val="14"/>
          <w:szCs w:val="16"/>
        </w:rPr>
        <w:tab/>
        <w:t>akinek érdekében az alapítványt létrehozták, illetve működtetik, ha a kedvezményezetteket még nem határozták meg, vagy</w:t>
      </w:r>
    </w:p>
    <w:p w:rsidR="00C77883" w:rsidRPr="007D56B7" w:rsidRDefault="00C77883" w:rsidP="00051E29">
      <w:pPr>
        <w:pStyle w:val="NormlWeb"/>
        <w:spacing w:before="0" w:beforeAutospacing="0" w:after="0" w:afterAutospacing="0"/>
        <w:ind w:left="289" w:right="147" w:hanging="6"/>
        <w:jc w:val="both"/>
        <w:rPr>
          <w:i/>
          <w:sz w:val="14"/>
          <w:szCs w:val="16"/>
        </w:rPr>
      </w:pPr>
      <w:r w:rsidRPr="007D56B7">
        <w:rPr>
          <w:i/>
          <w:sz w:val="14"/>
          <w:szCs w:val="16"/>
        </w:rPr>
        <w:t>dc)</w:t>
      </w:r>
      <w:r w:rsidRPr="007D56B7">
        <w:rPr>
          <w:i/>
          <w:sz w:val="14"/>
          <w:szCs w:val="16"/>
        </w:rPr>
        <w:tab/>
        <w:t>aki tagja az alapítvány kezelő szervének, vagy meghatározó befolyást gyakorol az alapítvány vagyonának legalább huszonöt százaléka felett, illetve az alapítvány képviseletében eljár,</w:t>
      </w:r>
    </w:p>
    <w:p w:rsidR="00C77883" w:rsidRPr="007D56B7" w:rsidRDefault="00C77883" w:rsidP="00051E29">
      <w:pPr>
        <w:pStyle w:val="NormlWeb"/>
        <w:spacing w:before="0" w:beforeAutospacing="0" w:after="0" w:afterAutospacing="0"/>
        <w:ind w:left="148" w:right="147" w:hanging="6"/>
        <w:jc w:val="both"/>
        <w:rPr>
          <w:i/>
          <w:sz w:val="14"/>
          <w:szCs w:val="16"/>
        </w:rPr>
      </w:pPr>
      <w:r w:rsidRPr="007D56B7">
        <w:rPr>
          <w:i/>
          <w:sz w:val="14"/>
          <w:szCs w:val="16"/>
        </w:rPr>
        <w:t>e)</w:t>
      </w:r>
      <w:r w:rsidRPr="007D56B7">
        <w:rPr>
          <w:i/>
          <w:sz w:val="14"/>
          <w:szCs w:val="16"/>
        </w:rPr>
        <w:tab/>
        <w:t>bizalmi vagyonkezelési szerződés esetében</w:t>
      </w:r>
    </w:p>
    <w:p w:rsidR="00C77883" w:rsidRPr="007D56B7" w:rsidRDefault="00C77883" w:rsidP="00051E29">
      <w:pPr>
        <w:pStyle w:val="NormlWeb"/>
        <w:spacing w:before="0" w:beforeAutospacing="0" w:after="0" w:afterAutospacing="0"/>
        <w:ind w:left="289" w:right="147" w:hanging="6"/>
        <w:jc w:val="both"/>
        <w:rPr>
          <w:i/>
          <w:sz w:val="14"/>
          <w:szCs w:val="16"/>
        </w:rPr>
      </w:pPr>
      <w:r w:rsidRPr="007D56B7">
        <w:rPr>
          <w:i/>
          <w:sz w:val="14"/>
          <w:szCs w:val="16"/>
        </w:rPr>
        <w:t>ea)</w:t>
      </w:r>
      <w:r w:rsidRPr="007D56B7">
        <w:rPr>
          <w:i/>
          <w:sz w:val="14"/>
          <w:szCs w:val="16"/>
        </w:rPr>
        <w:tab/>
        <w:t>a vagyonrendelő, valamint annak a) vagy b) pont szerinti tényleges tulajdonosa,</w:t>
      </w:r>
    </w:p>
    <w:p w:rsidR="00C77883" w:rsidRPr="007D56B7" w:rsidRDefault="00C77883" w:rsidP="00051E29">
      <w:pPr>
        <w:pStyle w:val="NormlWeb"/>
        <w:spacing w:before="0" w:beforeAutospacing="0" w:after="0" w:afterAutospacing="0"/>
        <w:ind w:left="289" w:right="147" w:hanging="6"/>
        <w:jc w:val="both"/>
        <w:rPr>
          <w:i/>
          <w:sz w:val="14"/>
          <w:szCs w:val="16"/>
        </w:rPr>
      </w:pPr>
      <w:r w:rsidRPr="007D56B7">
        <w:rPr>
          <w:i/>
          <w:sz w:val="14"/>
          <w:szCs w:val="16"/>
        </w:rPr>
        <w:t>eb</w:t>
      </w:r>
      <w:r w:rsidRPr="007D56B7">
        <w:rPr>
          <w:i/>
          <w:sz w:val="14"/>
          <w:szCs w:val="16"/>
        </w:rPr>
        <w:tab/>
        <w:t xml:space="preserve"> a vagyonkezelő, valamint annak a) vagy b) pont szerinti tényleges tulajdonosa,</w:t>
      </w:r>
    </w:p>
    <w:p w:rsidR="00C77883" w:rsidRPr="007D56B7" w:rsidRDefault="00C77883" w:rsidP="00051E29">
      <w:pPr>
        <w:pStyle w:val="NormlWeb"/>
        <w:spacing w:before="0" w:beforeAutospacing="0" w:after="0" w:afterAutospacing="0"/>
        <w:ind w:left="289" w:right="147" w:hanging="6"/>
        <w:jc w:val="both"/>
        <w:rPr>
          <w:i/>
          <w:sz w:val="14"/>
          <w:szCs w:val="16"/>
        </w:rPr>
      </w:pPr>
      <w:r w:rsidRPr="007D56B7">
        <w:rPr>
          <w:i/>
          <w:sz w:val="14"/>
          <w:szCs w:val="16"/>
        </w:rPr>
        <w:t>ec)</w:t>
      </w:r>
      <w:r w:rsidRPr="007D56B7">
        <w:rPr>
          <w:i/>
          <w:sz w:val="14"/>
          <w:szCs w:val="16"/>
        </w:rPr>
        <w:tab/>
        <w:t>a kedvezményezett vagy a kedvezményezettek csoportja, valamint annak a) vagy b) pont szerinti tényleges tulajdonosa, továbbá</w:t>
      </w:r>
    </w:p>
    <w:p w:rsidR="00C77883" w:rsidRPr="007D56B7" w:rsidRDefault="00C77883" w:rsidP="00051E29">
      <w:pPr>
        <w:pStyle w:val="NormlWeb"/>
        <w:spacing w:before="0" w:beforeAutospacing="0" w:after="0" w:afterAutospacing="0"/>
        <w:ind w:left="289" w:right="147" w:hanging="6"/>
        <w:jc w:val="both"/>
        <w:rPr>
          <w:i/>
          <w:sz w:val="14"/>
          <w:szCs w:val="16"/>
        </w:rPr>
      </w:pPr>
      <w:r w:rsidRPr="007D56B7">
        <w:rPr>
          <w:i/>
          <w:sz w:val="14"/>
          <w:szCs w:val="16"/>
        </w:rPr>
        <w:t>ed</w:t>
      </w:r>
      <w:r w:rsidRPr="007D56B7">
        <w:rPr>
          <w:i/>
          <w:sz w:val="14"/>
          <w:szCs w:val="16"/>
        </w:rPr>
        <w:tab/>
        <w:t xml:space="preserve"> az a természetes személy, aki a kezelt vagyon felett egyéb módon ellenőrzést, irányítást gyakorol, továbbá</w:t>
      </w:r>
    </w:p>
    <w:p w:rsidR="00C77883" w:rsidRPr="007D56B7" w:rsidRDefault="00C77883" w:rsidP="00051E29">
      <w:pPr>
        <w:pStyle w:val="NormlWeb"/>
        <w:spacing w:before="0" w:beforeAutospacing="0" w:after="0" w:afterAutospacing="0"/>
        <w:ind w:left="150" w:right="150" w:hanging="8"/>
        <w:jc w:val="both"/>
        <w:rPr>
          <w:rFonts w:ascii="Arial Narrow" w:hAnsi="Arial Narrow" w:cs="Arial"/>
          <w:bCs/>
          <w:i/>
          <w:sz w:val="14"/>
          <w:szCs w:val="16"/>
        </w:rPr>
      </w:pPr>
      <w:r w:rsidRPr="007D56B7">
        <w:rPr>
          <w:i/>
          <w:sz w:val="14"/>
          <w:szCs w:val="16"/>
        </w:rPr>
        <w:t>f)</w:t>
      </w:r>
      <w:r w:rsidRPr="007D56B7">
        <w:rPr>
          <w:i/>
          <w:sz w:val="14"/>
          <w:szCs w:val="16"/>
        </w:rPr>
        <w:tab/>
        <w:t>az a) és b) pontban meghatározott természetes személy hiányában a jogi személy vagy jogi személyiséggel nem rendelkező szervezet vezető tisztségviselője.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496657"/>
      <w:docPartObj>
        <w:docPartGallery w:val="Page Numbers (Top of Page)"/>
        <w:docPartUnique/>
      </w:docPartObj>
    </w:sdtPr>
    <w:sdtEndPr/>
    <w:sdtContent>
      <w:p w:rsidR="00C77883" w:rsidRDefault="00F72D97">
        <w:pPr>
          <w:pStyle w:val="lfej"/>
          <w:jc w:val="center"/>
        </w:pPr>
      </w:p>
    </w:sdtContent>
  </w:sdt>
  <w:p w:rsidR="00C77883" w:rsidRDefault="00C7788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83" w:rsidRDefault="00C77883" w:rsidP="00622BC5">
    <w:pPr>
      <w:pStyle w:val="lfej"/>
      <w:jc w:val="right"/>
      <w:rPr>
        <w:rFonts w:ascii="Arial Narrow" w:hAnsi="Arial Narrow" w:cs="Arial"/>
        <w:b/>
        <w:bCs/>
        <w:sz w:val="19"/>
        <w:szCs w:val="19"/>
      </w:rPr>
    </w:pPr>
  </w:p>
  <w:p w:rsidR="00C77883" w:rsidRPr="0089614D" w:rsidRDefault="00C77883" w:rsidP="00622BC5">
    <w:pPr>
      <w:pStyle w:val="lfej"/>
      <w:jc w:val="right"/>
      <w:rPr>
        <w:rFonts w:ascii="Arial Narrow" w:hAnsi="Arial Narr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83" w:rsidRDefault="00C77883">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83" w:rsidRDefault="00C77883">
    <w:pPr>
      <w:pStyle w:val="lfej"/>
      <w:jc w:val="center"/>
    </w:pPr>
  </w:p>
  <w:p w:rsidR="00C77883" w:rsidRDefault="00C77883">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83" w:rsidRDefault="00C77883">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83" w:rsidRDefault="00C77883">
    <w:pPr>
      <w:pStyle w:val="lfej"/>
    </w:pPr>
    <w:r>
      <w:tab/>
    </w:r>
  </w:p>
  <w:p w:rsidR="00C77883" w:rsidRDefault="00C77883">
    <w:pPr>
      <w:pStyle w:val="lfej"/>
    </w:pPr>
    <w:r>
      <w:tab/>
    </w:r>
    <w:sdt>
      <w:sdtPr>
        <w:id w:val="1661888032"/>
        <w:docPartObj>
          <w:docPartGallery w:val="Page Numbers (Top of Page)"/>
          <w:docPartUnique/>
        </w:docPartObj>
      </w:sdtPr>
      <w:sdtEndPr/>
      <w:sdtContent>
        <w:r>
          <w:fldChar w:fldCharType="begin"/>
        </w:r>
        <w:r>
          <w:instrText>PAGE   \* MERGEFORMAT</w:instrText>
        </w:r>
        <w:r>
          <w:fldChar w:fldCharType="separate"/>
        </w:r>
        <w:r w:rsidR="00F72D97">
          <w:rPr>
            <w:noProof/>
          </w:rPr>
          <w:t>- 7 -</w:t>
        </w:r>
        <w:r>
          <w:fldChar w:fldCharType="end"/>
        </w:r>
      </w:sdtContent>
    </w:sdt>
  </w:p>
  <w:p w:rsidR="00C77883" w:rsidRDefault="00C77883">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83" w:rsidRDefault="00C77883" w:rsidP="00087896">
    <w:pPr>
      <w:pStyle w:val="lfej"/>
      <w:jc w:val="center"/>
    </w:pPr>
    <w:r>
      <w:rPr>
        <w:noProof/>
        <w:lang w:eastAsia="hu-HU"/>
      </w:rPr>
      <w:drawing>
        <wp:inline distT="0" distB="0" distL="0" distR="0" wp14:anchorId="3488A5D6" wp14:editId="3488A5D7">
          <wp:extent cx="5756910" cy="713532"/>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6910" cy="713532"/>
                  </a:xfrm>
                  <a:prstGeom prst="rect">
                    <a:avLst/>
                  </a:prstGeom>
                  <a:noFill/>
                  <a:ln>
                    <a:noFill/>
                  </a:ln>
                </pic:spPr>
              </pic:pic>
            </a:graphicData>
          </a:graphic>
        </wp:inline>
      </w:drawing>
    </w:r>
  </w:p>
  <w:p w:rsidR="00C77883" w:rsidRPr="005D6B11" w:rsidRDefault="00C77883" w:rsidP="00DB640C">
    <w:pPr>
      <w:pStyle w:val="lfej"/>
      <w:jc w:val="center"/>
      <w:rPr>
        <w:smallCaps/>
        <w:w w:val="90"/>
      </w:rPr>
    </w:pPr>
    <w:r>
      <w:rPr>
        <w:smallCaps/>
        <w:w w:val="90"/>
      </w:rPr>
      <w:t>BARANYA VÁRMEGYEI KATASZTRÓFAVÉDELMI IGAZGATÓSÁG</w:t>
    </w:r>
  </w:p>
  <w:p w:rsidR="00C77883" w:rsidRPr="003B4863" w:rsidRDefault="00C77883" w:rsidP="00DB640C">
    <w:pPr>
      <w:pStyle w:val="lfej"/>
      <w:jc w:val="center"/>
      <w:rPr>
        <w:smallCaps/>
        <w:w w:val="90"/>
      </w:rPr>
    </w:pPr>
    <w:r>
      <w:rPr>
        <w:smallCaps/>
        <w:w w:val="90"/>
      </w:rPr>
      <w:t>IGAZGATÓ</w:t>
    </w:r>
  </w:p>
  <w:p w:rsidR="00C77883" w:rsidRPr="00F70609" w:rsidRDefault="00C77883" w:rsidP="00F70609">
    <w:pPr>
      <w:pStyle w:val="lfej"/>
      <w:jc w:val="center"/>
      <w:rPr>
        <w:caps/>
      </w:rPr>
    </w:pPr>
  </w:p>
  <w:p w:rsidR="00C77883" w:rsidRDefault="00C77883">
    <w:pPr>
      <w:pStyle w:val="lfej"/>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A53"/>
    <w:multiLevelType w:val="hybridMultilevel"/>
    <w:tmpl w:val="615699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13846"/>
    <w:multiLevelType w:val="hybridMultilevel"/>
    <w:tmpl w:val="5D38BE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FC5530"/>
    <w:multiLevelType w:val="hybridMultilevel"/>
    <w:tmpl w:val="D452E5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01677F"/>
    <w:multiLevelType w:val="multilevel"/>
    <w:tmpl w:val="6F2EA2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BE6BB4"/>
    <w:multiLevelType w:val="multilevel"/>
    <w:tmpl w:val="43EAC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50CCC"/>
    <w:multiLevelType w:val="hybridMultilevel"/>
    <w:tmpl w:val="5144F958"/>
    <w:lvl w:ilvl="0" w:tplc="FB466E7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6" w15:restartNumberingAfterBreak="0">
    <w:nsid w:val="3A1E421D"/>
    <w:multiLevelType w:val="hybridMultilevel"/>
    <w:tmpl w:val="F574F1C6"/>
    <w:lvl w:ilvl="0" w:tplc="18A83C4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3304756"/>
    <w:multiLevelType w:val="multilevel"/>
    <w:tmpl w:val="C88C3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15:restartNumberingAfterBreak="0">
    <w:nsid w:val="582E1836"/>
    <w:multiLevelType w:val="hybridMultilevel"/>
    <w:tmpl w:val="7DC2F1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6FF6746E"/>
    <w:multiLevelType w:val="hybridMultilevel"/>
    <w:tmpl w:val="40C673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8"/>
  </w:num>
  <w:num w:numId="6">
    <w:abstractNumId w:val="10"/>
  </w:num>
  <w:num w:numId="7">
    <w:abstractNumId w:val="1"/>
  </w:num>
  <w:num w:numId="8">
    <w:abstractNumId w:val="4"/>
  </w:num>
  <w:num w:numId="9">
    <w:abstractNumId w:val="7"/>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A1"/>
    <w:rsid w:val="000010A8"/>
    <w:rsid w:val="00035D84"/>
    <w:rsid w:val="00037707"/>
    <w:rsid w:val="00050150"/>
    <w:rsid w:val="00051E29"/>
    <w:rsid w:val="00055C6B"/>
    <w:rsid w:val="00060536"/>
    <w:rsid w:val="00075CC5"/>
    <w:rsid w:val="0008403E"/>
    <w:rsid w:val="00087896"/>
    <w:rsid w:val="00091EE2"/>
    <w:rsid w:val="00093276"/>
    <w:rsid w:val="00095D81"/>
    <w:rsid w:val="000A02BC"/>
    <w:rsid w:val="000A497C"/>
    <w:rsid w:val="000C0F93"/>
    <w:rsid w:val="000C1114"/>
    <w:rsid w:val="000D2FB4"/>
    <w:rsid w:val="000E1DF0"/>
    <w:rsid w:val="000F5E48"/>
    <w:rsid w:val="00110097"/>
    <w:rsid w:val="0012218F"/>
    <w:rsid w:val="00122E5F"/>
    <w:rsid w:val="00125517"/>
    <w:rsid w:val="00135FF9"/>
    <w:rsid w:val="00143DAE"/>
    <w:rsid w:val="00150DCD"/>
    <w:rsid w:val="001560B7"/>
    <w:rsid w:val="0016070C"/>
    <w:rsid w:val="00163BAA"/>
    <w:rsid w:val="001673F2"/>
    <w:rsid w:val="001B5424"/>
    <w:rsid w:val="001C35D8"/>
    <w:rsid w:val="001F3566"/>
    <w:rsid w:val="002022D4"/>
    <w:rsid w:val="00231F04"/>
    <w:rsid w:val="0023589E"/>
    <w:rsid w:val="00237B3A"/>
    <w:rsid w:val="0024280A"/>
    <w:rsid w:val="00253D44"/>
    <w:rsid w:val="002617C4"/>
    <w:rsid w:val="00286285"/>
    <w:rsid w:val="0029047B"/>
    <w:rsid w:val="002B7FC6"/>
    <w:rsid w:val="002C2E94"/>
    <w:rsid w:val="002C2F73"/>
    <w:rsid w:val="002E3765"/>
    <w:rsid w:val="0030314C"/>
    <w:rsid w:val="00306B59"/>
    <w:rsid w:val="00313927"/>
    <w:rsid w:val="00315CAF"/>
    <w:rsid w:val="00325875"/>
    <w:rsid w:val="003376F0"/>
    <w:rsid w:val="003464B3"/>
    <w:rsid w:val="00354ABD"/>
    <w:rsid w:val="00361949"/>
    <w:rsid w:val="003636B6"/>
    <w:rsid w:val="003A7C06"/>
    <w:rsid w:val="003B13B8"/>
    <w:rsid w:val="003B336F"/>
    <w:rsid w:val="003B4863"/>
    <w:rsid w:val="003D65C4"/>
    <w:rsid w:val="003E14F2"/>
    <w:rsid w:val="003F419B"/>
    <w:rsid w:val="0041147E"/>
    <w:rsid w:val="00424523"/>
    <w:rsid w:val="004306D1"/>
    <w:rsid w:val="00437E0D"/>
    <w:rsid w:val="00440FEC"/>
    <w:rsid w:val="00444A18"/>
    <w:rsid w:val="0044549E"/>
    <w:rsid w:val="004660A9"/>
    <w:rsid w:val="00466789"/>
    <w:rsid w:val="00476A16"/>
    <w:rsid w:val="00477F74"/>
    <w:rsid w:val="00485D04"/>
    <w:rsid w:val="00486A75"/>
    <w:rsid w:val="004A5DD0"/>
    <w:rsid w:val="004B552C"/>
    <w:rsid w:val="0050199C"/>
    <w:rsid w:val="005023A7"/>
    <w:rsid w:val="00503EAC"/>
    <w:rsid w:val="00504277"/>
    <w:rsid w:val="00505969"/>
    <w:rsid w:val="00514306"/>
    <w:rsid w:val="00521214"/>
    <w:rsid w:val="0052123C"/>
    <w:rsid w:val="00541D55"/>
    <w:rsid w:val="00552C6B"/>
    <w:rsid w:val="005533F4"/>
    <w:rsid w:val="00572767"/>
    <w:rsid w:val="0058068C"/>
    <w:rsid w:val="00587892"/>
    <w:rsid w:val="005944B7"/>
    <w:rsid w:val="005944D8"/>
    <w:rsid w:val="005A3CD4"/>
    <w:rsid w:val="005A5BB0"/>
    <w:rsid w:val="005C1C96"/>
    <w:rsid w:val="005D0E49"/>
    <w:rsid w:val="005D6B11"/>
    <w:rsid w:val="005E6841"/>
    <w:rsid w:val="005F26A1"/>
    <w:rsid w:val="005F2C96"/>
    <w:rsid w:val="005F716A"/>
    <w:rsid w:val="00610BB4"/>
    <w:rsid w:val="006202FE"/>
    <w:rsid w:val="00622BC5"/>
    <w:rsid w:val="00636154"/>
    <w:rsid w:val="00641D1D"/>
    <w:rsid w:val="00650043"/>
    <w:rsid w:val="00653361"/>
    <w:rsid w:val="00664E97"/>
    <w:rsid w:val="00671EAE"/>
    <w:rsid w:val="00672AB7"/>
    <w:rsid w:val="006752A5"/>
    <w:rsid w:val="00687376"/>
    <w:rsid w:val="006878F8"/>
    <w:rsid w:val="00691C68"/>
    <w:rsid w:val="00696467"/>
    <w:rsid w:val="006B0237"/>
    <w:rsid w:val="006B2060"/>
    <w:rsid w:val="006B37E1"/>
    <w:rsid w:val="006B70A3"/>
    <w:rsid w:val="006C0A9F"/>
    <w:rsid w:val="006D33F2"/>
    <w:rsid w:val="006D5231"/>
    <w:rsid w:val="006F6007"/>
    <w:rsid w:val="006F70C9"/>
    <w:rsid w:val="006F7D3B"/>
    <w:rsid w:val="00700D64"/>
    <w:rsid w:val="007104C0"/>
    <w:rsid w:val="0071740E"/>
    <w:rsid w:val="007345EA"/>
    <w:rsid w:val="007373F5"/>
    <w:rsid w:val="00773971"/>
    <w:rsid w:val="007747A6"/>
    <w:rsid w:val="00774C38"/>
    <w:rsid w:val="00782326"/>
    <w:rsid w:val="007861F0"/>
    <w:rsid w:val="00793E00"/>
    <w:rsid w:val="00795954"/>
    <w:rsid w:val="007A4F8E"/>
    <w:rsid w:val="007B6B03"/>
    <w:rsid w:val="007C61F6"/>
    <w:rsid w:val="007E0C58"/>
    <w:rsid w:val="007E6EC7"/>
    <w:rsid w:val="007F583D"/>
    <w:rsid w:val="00801AD8"/>
    <w:rsid w:val="00806D4F"/>
    <w:rsid w:val="00843773"/>
    <w:rsid w:val="00850830"/>
    <w:rsid w:val="00854B71"/>
    <w:rsid w:val="00855703"/>
    <w:rsid w:val="00857797"/>
    <w:rsid w:val="00861069"/>
    <w:rsid w:val="00864AF3"/>
    <w:rsid w:val="008678E3"/>
    <w:rsid w:val="00881463"/>
    <w:rsid w:val="00894DEF"/>
    <w:rsid w:val="008A07EF"/>
    <w:rsid w:val="008A0806"/>
    <w:rsid w:val="008D2F8A"/>
    <w:rsid w:val="008E777F"/>
    <w:rsid w:val="008F4787"/>
    <w:rsid w:val="0091175E"/>
    <w:rsid w:val="00917B96"/>
    <w:rsid w:val="00921278"/>
    <w:rsid w:val="00926D3B"/>
    <w:rsid w:val="009272F3"/>
    <w:rsid w:val="00947A66"/>
    <w:rsid w:val="0095488D"/>
    <w:rsid w:val="009726E5"/>
    <w:rsid w:val="00976DCD"/>
    <w:rsid w:val="00977864"/>
    <w:rsid w:val="00981963"/>
    <w:rsid w:val="00983ABC"/>
    <w:rsid w:val="00996B47"/>
    <w:rsid w:val="009A61F6"/>
    <w:rsid w:val="009B1C78"/>
    <w:rsid w:val="009B4364"/>
    <w:rsid w:val="009B6E45"/>
    <w:rsid w:val="009C413E"/>
    <w:rsid w:val="009D2776"/>
    <w:rsid w:val="009E341C"/>
    <w:rsid w:val="009E720A"/>
    <w:rsid w:val="009F540B"/>
    <w:rsid w:val="00A10CCF"/>
    <w:rsid w:val="00A360BF"/>
    <w:rsid w:val="00A40850"/>
    <w:rsid w:val="00A443CF"/>
    <w:rsid w:val="00A44CD5"/>
    <w:rsid w:val="00A45484"/>
    <w:rsid w:val="00A5083C"/>
    <w:rsid w:val="00A511A9"/>
    <w:rsid w:val="00A518DD"/>
    <w:rsid w:val="00A54DC3"/>
    <w:rsid w:val="00A575A3"/>
    <w:rsid w:val="00A71E89"/>
    <w:rsid w:val="00A73D9B"/>
    <w:rsid w:val="00AB2523"/>
    <w:rsid w:val="00AB5FF5"/>
    <w:rsid w:val="00AC119C"/>
    <w:rsid w:val="00AC6DFD"/>
    <w:rsid w:val="00AE37B5"/>
    <w:rsid w:val="00AE50DB"/>
    <w:rsid w:val="00AF0EF2"/>
    <w:rsid w:val="00AF5414"/>
    <w:rsid w:val="00B07245"/>
    <w:rsid w:val="00B42CC6"/>
    <w:rsid w:val="00B5071D"/>
    <w:rsid w:val="00B544A2"/>
    <w:rsid w:val="00B66A1A"/>
    <w:rsid w:val="00B72794"/>
    <w:rsid w:val="00B83D41"/>
    <w:rsid w:val="00B97DD1"/>
    <w:rsid w:val="00BA18B3"/>
    <w:rsid w:val="00BA5405"/>
    <w:rsid w:val="00BB5997"/>
    <w:rsid w:val="00BF195E"/>
    <w:rsid w:val="00C010CE"/>
    <w:rsid w:val="00C04D3F"/>
    <w:rsid w:val="00C2501F"/>
    <w:rsid w:val="00C35C63"/>
    <w:rsid w:val="00C545B3"/>
    <w:rsid w:val="00C77883"/>
    <w:rsid w:val="00C84D04"/>
    <w:rsid w:val="00C87924"/>
    <w:rsid w:val="00C97AF3"/>
    <w:rsid w:val="00CB3415"/>
    <w:rsid w:val="00CB6F87"/>
    <w:rsid w:val="00CC2380"/>
    <w:rsid w:val="00CC2F3B"/>
    <w:rsid w:val="00CC7BF7"/>
    <w:rsid w:val="00CD756C"/>
    <w:rsid w:val="00D01C3C"/>
    <w:rsid w:val="00D03ED7"/>
    <w:rsid w:val="00D132CC"/>
    <w:rsid w:val="00D14B2C"/>
    <w:rsid w:val="00D20D8B"/>
    <w:rsid w:val="00D21953"/>
    <w:rsid w:val="00D26378"/>
    <w:rsid w:val="00D33408"/>
    <w:rsid w:val="00D35354"/>
    <w:rsid w:val="00D43BD1"/>
    <w:rsid w:val="00D47525"/>
    <w:rsid w:val="00D610DE"/>
    <w:rsid w:val="00D632A1"/>
    <w:rsid w:val="00D63A89"/>
    <w:rsid w:val="00D63AF2"/>
    <w:rsid w:val="00D727B7"/>
    <w:rsid w:val="00DA1A0B"/>
    <w:rsid w:val="00DA2AD7"/>
    <w:rsid w:val="00DA7A2C"/>
    <w:rsid w:val="00DB008B"/>
    <w:rsid w:val="00DB0CC0"/>
    <w:rsid w:val="00DB2D1C"/>
    <w:rsid w:val="00DB640C"/>
    <w:rsid w:val="00DB6A21"/>
    <w:rsid w:val="00DD36C6"/>
    <w:rsid w:val="00DD499E"/>
    <w:rsid w:val="00DE153B"/>
    <w:rsid w:val="00DE1B2F"/>
    <w:rsid w:val="00DF5EAA"/>
    <w:rsid w:val="00E0272E"/>
    <w:rsid w:val="00E0540F"/>
    <w:rsid w:val="00E34DEA"/>
    <w:rsid w:val="00E36BE2"/>
    <w:rsid w:val="00E46127"/>
    <w:rsid w:val="00E55848"/>
    <w:rsid w:val="00E55AAD"/>
    <w:rsid w:val="00E64460"/>
    <w:rsid w:val="00E72268"/>
    <w:rsid w:val="00E9025F"/>
    <w:rsid w:val="00E95E3C"/>
    <w:rsid w:val="00E970CD"/>
    <w:rsid w:val="00EB78C2"/>
    <w:rsid w:val="00EC717B"/>
    <w:rsid w:val="00EE13F8"/>
    <w:rsid w:val="00EE3018"/>
    <w:rsid w:val="00EF26BF"/>
    <w:rsid w:val="00EF4C95"/>
    <w:rsid w:val="00EF704F"/>
    <w:rsid w:val="00F02770"/>
    <w:rsid w:val="00F059AD"/>
    <w:rsid w:val="00F13B3B"/>
    <w:rsid w:val="00F158CC"/>
    <w:rsid w:val="00F21C53"/>
    <w:rsid w:val="00F248CE"/>
    <w:rsid w:val="00F27A70"/>
    <w:rsid w:val="00F34723"/>
    <w:rsid w:val="00F35017"/>
    <w:rsid w:val="00F53E25"/>
    <w:rsid w:val="00F62994"/>
    <w:rsid w:val="00F705CA"/>
    <w:rsid w:val="00F70609"/>
    <w:rsid w:val="00F72D97"/>
    <w:rsid w:val="00F83EEE"/>
    <w:rsid w:val="00F96160"/>
    <w:rsid w:val="00FA24DD"/>
    <w:rsid w:val="00FB4144"/>
    <w:rsid w:val="00FC343B"/>
    <w:rsid w:val="00FC34CB"/>
    <w:rsid w:val="00FF1006"/>
    <w:rsid w:val="00FF5B05"/>
    <w:rsid w:val="00FF62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837EAB7-A270-4EE3-8285-F28DB90C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locked="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0"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4B71"/>
    <w:pPr>
      <w:spacing w:after="0" w:line="240" w:lineRule="auto"/>
      <w:jc w:val="both"/>
    </w:pPr>
    <w:rPr>
      <w:rFonts w:ascii="Times New Roman" w:hAnsi="Times New Roman" w:cstheme="minorHAnsi"/>
      <w:sz w:val="24"/>
    </w:rPr>
  </w:style>
  <w:style w:type="paragraph" w:styleId="Cmsor1">
    <w:name w:val="heading 1"/>
    <w:basedOn w:val="Norml"/>
    <w:link w:val="Cmsor1Char"/>
    <w:uiPriority w:val="9"/>
    <w:qFormat/>
    <w:rsid w:val="00051E29"/>
    <w:pPr>
      <w:spacing w:before="100" w:beforeAutospacing="1" w:after="100" w:afterAutospacing="1"/>
      <w:jc w:val="left"/>
      <w:outlineLvl w:val="0"/>
    </w:pPr>
    <w:rPr>
      <w:rFonts w:eastAsia="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051E29"/>
    <w:pPr>
      <w:keepNext/>
      <w:keepLines/>
      <w:spacing w:before="40"/>
      <w:jc w:val="left"/>
      <w:outlineLvl w:val="1"/>
    </w:pPr>
    <w:rPr>
      <w:rFonts w:asciiTheme="majorHAnsi" w:eastAsiaTheme="majorEastAsia" w:hAnsiTheme="majorHAnsi" w:cstheme="majorBidi"/>
      <w:color w:val="365F91" w:themeColor="accent1" w:themeShade="BF"/>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1,ƒl?fej"/>
    <w:basedOn w:val="Norml"/>
    <w:link w:val="lfejChar"/>
    <w:uiPriority w:val="99"/>
    <w:unhideWhenUsed/>
    <w:rsid w:val="00D632A1"/>
    <w:pPr>
      <w:tabs>
        <w:tab w:val="center" w:pos="4536"/>
        <w:tab w:val="right" w:pos="9072"/>
      </w:tabs>
    </w:pPr>
  </w:style>
  <w:style w:type="character" w:customStyle="1" w:styleId="lfejChar">
    <w:name w:val="Élőfej Char"/>
    <w:aliases w:val="Header1 Char,ƒl?fej Char"/>
    <w:basedOn w:val="Bekezdsalapbettpusa"/>
    <w:link w:val="lfej"/>
    <w:uiPriority w:val="99"/>
    <w:rsid w:val="00D632A1"/>
  </w:style>
  <w:style w:type="paragraph" w:styleId="llb">
    <w:name w:val="footer"/>
    <w:basedOn w:val="Norml"/>
    <w:link w:val="llbChar"/>
    <w:uiPriority w:val="99"/>
    <w:unhideWhenUsed/>
    <w:rsid w:val="00D632A1"/>
    <w:pPr>
      <w:tabs>
        <w:tab w:val="center" w:pos="4536"/>
        <w:tab w:val="right" w:pos="9072"/>
      </w:tabs>
    </w:pPr>
  </w:style>
  <w:style w:type="character" w:customStyle="1" w:styleId="llbChar">
    <w:name w:val="Élőláb Char"/>
    <w:basedOn w:val="Bekezdsalapbettpusa"/>
    <w:link w:val="llb"/>
    <w:uiPriority w:val="99"/>
    <w:rsid w:val="00D632A1"/>
  </w:style>
  <w:style w:type="paragraph" w:styleId="Buborkszveg">
    <w:name w:val="Balloon Text"/>
    <w:basedOn w:val="Norml"/>
    <w:link w:val="BuborkszvegChar"/>
    <w:uiPriority w:val="99"/>
    <w:semiHidden/>
    <w:unhideWhenUsed/>
    <w:rsid w:val="00D632A1"/>
    <w:rPr>
      <w:rFonts w:ascii="Tahoma" w:hAnsi="Tahoma" w:cs="Tahoma"/>
      <w:sz w:val="16"/>
      <w:szCs w:val="16"/>
    </w:rPr>
  </w:style>
  <w:style w:type="character" w:customStyle="1" w:styleId="BuborkszvegChar">
    <w:name w:val="Buborékszöveg Char"/>
    <w:basedOn w:val="Bekezdsalapbettpusa"/>
    <w:link w:val="Buborkszveg"/>
    <w:uiPriority w:val="99"/>
    <w:semiHidden/>
    <w:rsid w:val="00D632A1"/>
    <w:rPr>
      <w:rFonts w:ascii="Tahoma" w:hAnsi="Tahoma" w:cs="Tahoma"/>
      <w:sz w:val="16"/>
      <w:szCs w:val="16"/>
    </w:rPr>
  </w:style>
  <w:style w:type="character" w:styleId="Hiperhivatkozs">
    <w:name w:val="Hyperlink"/>
    <w:basedOn w:val="Bekezdsalapbettpusa"/>
    <w:uiPriority w:val="99"/>
    <w:unhideWhenUsed/>
    <w:locked/>
    <w:rsid w:val="00977864"/>
    <w:rPr>
      <w:color w:val="0000FF" w:themeColor="hyperlink"/>
      <w:u w:val="single"/>
    </w:rPr>
  </w:style>
  <w:style w:type="paragraph" w:styleId="Alcm">
    <w:name w:val="Subtitle"/>
    <w:basedOn w:val="Norml"/>
    <w:link w:val="AlcmChar"/>
    <w:uiPriority w:val="99"/>
    <w:qFormat/>
    <w:rsid w:val="005F26A1"/>
    <w:pPr>
      <w:pBdr>
        <w:bottom w:val="single" w:sz="4" w:space="1" w:color="auto"/>
      </w:pBdr>
      <w:tabs>
        <w:tab w:val="left" w:pos="4678"/>
      </w:tabs>
      <w:ind w:right="4394"/>
      <w:jc w:val="center"/>
    </w:pPr>
    <w:rPr>
      <w:rFonts w:ascii="Arial" w:eastAsia="Times New Roman" w:hAnsi="Arial" w:cs="Times New Roman"/>
      <w:b/>
      <w:sz w:val="22"/>
      <w:szCs w:val="20"/>
      <w:lang w:eastAsia="hu-HU"/>
    </w:rPr>
  </w:style>
  <w:style w:type="character" w:customStyle="1" w:styleId="AlcmChar">
    <w:name w:val="Alcím Char"/>
    <w:basedOn w:val="Bekezdsalapbettpusa"/>
    <w:link w:val="Alcm"/>
    <w:uiPriority w:val="99"/>
    <w:rsid w:val="005F26A1"/>
    <w:rPr>
      <w:rFonts w:ascii="Arial" w:eastAsia="Times New Roman" w:hAnsi="Arial" w:cs="Times New Roman"/>
      <w:b/>
      <w:szCs w:val="20"/>
      <w:lang w:eastAsia="hu-HU"/>
    </w:rPr>
  </w:style>
  <w:style w:type="character" w:customStyle="1" w:styleId="adoszam">
    <w:name w:val="adoszam"/>
    <w:basedOn w:val="Bekezdsalapbettpusa"/>
    <w:rsid w:val="005F26A1"/>
  </w:style>
  <w:style w:type="character" w:customStyle="1" w:styleId="cjsz">
    <w:name w:val="cjsz"/>
    <w:basedOn w:val="Bekezdsalapbettpusa"/>
    <w:rsid w:val="005F26A1"/>
  </w:style>
  <w:style w:type="paragraph" w:customStyle="1" w:styleId="Default">
    <w:name w:val="Default"/>
    <w:rsid w:val="00A54DC3"/>
    <w:pPr>
      <w:autoSpaceDE w:val="0"/>
      <w:autoSpaceDN w:val="0"/>
      <w:adjustRightInd w:val="0"/>
      <w:spacing w:after="0" w:line="240" w:lineRule="auto"/>
    </w:pPr>
    <w:rPr>
      <w:rFonts w:ascii="Roboto" w:hAnsi="Roboto" w:cs="Roboto"/>
      <w:color w:val="000000"/>
      <w:sz w:val="24"/>
      <w:szCs w:val="24"/>
    </w:rPr>
  </w:style>
  <w:style w:type="paragraph" w:styleId="Listaszerbekezds">
    <w:name w:val="List Paragraph"/>
    <w:aliases w:val="lista_2,Színes lista – 1. jelölőszín1,Welt L,List Paragraph,T Nem számozott lista,Bullet_1,Lista1,Számozott lista 1,Eszeri felsorolás"/>
    <w:basedOn w:val="Norml"/>
    <w:link w:val="ListaszerbekezdsChar"/>
    <w:qFormat/>
    <w:rsid w:val="00E9025F"/>
    <w:pPr>
      <w:ind w:left="720"/>
      <w:contextualSpacing/>
      <w:jc w:val="left"/>
    </w:pPr>
    <w:rPr>
      <w:rFonts w:eastAsia="Times New Roman" w:cs="Times New Roman"/>
      <w:szCs w:val="24"/>
      <w:lang w:eastAsia="hu-HU"/>
    </w:rPr>
  </w:style>
  <w:style w:type="character" w:customStyle="1" w:styleId="ListaszerbekezdsChar">
    <w:name w:val="Listaszerű bekezdés Char"/>
    <w:aliases w:val="lista_2 Char,Színes lista – 1. jelölőszín1 Char,Welt L Char,List Paragraph Char,T Nem számozott lista Char,Bullet_1 Char,Lista1 Char,Számozott lista 1 Char,Eszeri felsorolás Char"/>
    <w:link w:val="Listaszerbekezds"/>
    <w:uiPriority w:val="34"/>
    <w:qFormat/>
    <w:rsid w:val="00E9025F"/>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051E29"/>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051E29"/>
    <w:rPr>
      <w:rFonts w:asciiTheme="majorHAnsi" w:eastAsiaTheme="majorEastAsia" w:hAnsiTheme="majorHAnsi" w:cstheme="majorBidi"/>
      <w:color w:val="365F91" w:themeColor="accent1" w:themeShade="BF"/>
      <w:sz w:val="26"/>
      <w:szCs w:val="26"/>
      <w:lang w:eastAsia="hu-HU"/>
    </w:rPr>
  </w:style>
  <w:style w:type="character" w:customStyle="1" w:styleId="Szvegtrzs">
    <w:name w:val="Szövegtörzs_"/>
    <w:basedOn w:val="Bekezdsalapbettpusa"/>
    <w:link w:val="Szvegtrzs1"/>
    <w:rsid w:val="00051E29"/>
    <w:rPr>
      <w:rFonts w:ascii="Times New Roman" w:eastAsia="Times New Roman" w:hAnsi="Times New Roman" w:cs="Times New Roman"/>
      <w:shd w:val="clear" w:color="auto" w:fill="FFFFFF"/>
    </w:rPr>
  </w:style>
  <w:style w:type="paragraph" w:customStyle="1" w:styleId="Szvegtrzs1">
    <w:name w:val="Szövegtörzs1"/>
    <w:basedOn w:val="Norml"/>
    <w:link w:val="Szvegtrzs"/>
    <w:rsid w:val="00051E29"/>
    <w:pPr>
      <w:widowControl w:val="0"/>
      <w:shd w:val="clear" w:color="auto" w:fill="FFFFFF"/>
      <w:spacing w:after="260" w:line="252" w:lineRule="auto"/>
      <w:jc w:val="left"/>
    </w:pPr>
    <w:rPr>
      <w:rFonts w:eastAsia="Times New Roman" w:cs="Times New Roman"/>
      <w:sz w:val="22"/>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iPriority w:val="99"/>
    <w:unhideWhenUsed/>
    <w:locked/>
    <w:rsid w:val="00051E29"/>
    <w:pPr>
      <w:jc w:val="left"/>
    </w:pPr>
    <w:rPr>
      <w:rFonts w:eastAsia="Times New Roman" w:cs="Times New Roman"/>
      <w:sz w:val="20"/>
      <w:szCs w:val="20"/>
      <w:lang w:eastAsia="hu-HU"/>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uiPriority w:val="99"/>
    <w:rsid w:val="00051E29"/>
    <w:rPr>
      <w:rFonts w:ascii="Times New Roman" w:eastAsia="Times New Roman" w:hAnsi="Times New Roman" w:cs="Times New Roman"/>
      <w:sz w:val="20"/>
      <w:szCs w:val="20"/>
      <w:lang w:eastAsia="hu-HU"/>
    </w:rPr>
  </w:style>
  <w:style w:type="character" w:styleId="Lbjegyzet-hivatkozs">
    <w:name w:val="footnote reference"/>
    <w:aliases w:val="Footnote symbol,BVI fnr,Footnote,Voetnootverwijzing,Times 10 Point,Exposant 3 Point, Exposant 3 Point,Footnote Reference Number"/>
    <w:uiPriority w:val="99"/>
    <w:unhideWhenUsed/>
    <w:locked/>
    <w:rsid w:val="00051E29"/>
    <w:rPr>
      <w:vertAlign w:val="superscript"/>
    </w:rPr>
  </w:style>
  <w:style w:type="paragraph" w:styleId="NormlWeb">
    <w:name w:val="Normal (Web)"/>
    <w:basedOn w:val="Norml"/>
    <w:uiPriority w:val="99"/>
    <w:unhideWhenUsed/>
    <w:rsid w:val="00051E29"/>
    <w:pPr>
      <w:spacing w:before="100" w:beforeAutospacing="1" w:after="100" w:afterAutospacing="1"/>
      <w:jc w:val="left"/>
    </w:pPr>
    <w:rPr>
      <w:rFonts w:eastAsia="Times New Roman" w:cs="Times New Roman"/>
      <w:szCs w:val="24"/>
      <w:lang w:eastAsia="hu-HU"/>
    </w:rPr>
  </w:style>
  <w:style w:type="table" w:styleId="Rcsostblzat">
    <w:name w:val="Table Grid"/>
    <w:basedOn w:val="Normltblzat"/>
    <w:uiPriority w:val="39"/>
    <w:locked/>
    <w:rsid w:val="00051E29"/>
    <w:pPr>
      <w:widowControl w:val="0"/>
      <w:spacing w:after="0" w:line="240" w:lineRule="auto"/>
    </w:pPr>
    <w:rPr>
      <w:rFonts w:ascii="Arial Unicode MS" w:eastAsia="Arial Unicode MS" w:hAnsi="Arial Unicode MS" w:cs="Arial Unicode MS"/>
      <w:sz w:val="24"/>
      <w:szCs w:val="24"/>
      <w:lang w:eastAsia="hu-HU" w:bidi="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2">
    <w:name w:val="Szövegtörzs (2)_"/>
    <w:basedOn w:val="Bekezdsalapbettpusa"/>
    <w:link w:val="Szvegtrzs20"/>
    <w:rsid w:val="00051E29"/>
    <w:rPr>
      <w:rFonts w:ascii="Times New Roman" w:eastAsia="Times New Roman" w:hAnsi="Times New Roman"/>
      <w:shd w:val="clear" w:color="auto" w:fill="FFFFFF"/>
    </w:rPr>
  </w:style>
  <w:style w:type="paragraph" w:customStyle="1" w:styleId="Szvegtrzs20">
    <w:name w:val="Szövegtörzs (2)"/>
    <w:basedOn w:val="Norml"/>
    <w:link w:val="Szvegtrzs2"/>
    <w:rsid w:val="00051E29"/>
    <w:pPr>
      <w:widowControl w:val="0"/>
      <w:shd w:val="clear" w:color="auto" w:fill="FFFFFF"/>
      <w:spacing w:line="0" w:lineRule="atLeast"/>
      <w:ind w:hanging="380"/>
      <w:jc w:val="left"/>
    </w:pPr>
    <w:rPr>
      <w:rFonts w:eastAsia="Times New Roman" w:cstheme="minorBidi"/>
      <w:sz w:val="22"/>
    </w:rPr>
  </w:style>
  <w:style w:type="character" w:customStyle="1" w:styleId="Szvegtrzs2Flkvr">
    <w:name w:val="Szövegtörzs (2) + Félkövér"/>
    <w:basedOn w:val="Bekezdsalapbettpusa"/>
    <w:rsid w:val="00051E29"/>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69182">
      <w:bodyDiv w:val="1"/>
      <w:marLeft w:val="0"/>
      <w:marRight w:val="0"/>
      <w:marTop w:val="0"/>
      <w:marBottom w:val="0"/>
      <w:divBdr>
        <w:top w:val="none" w:sz="0" w:space="0" w:color="auto"/>
        <w:left w:val="none" w:sz="0" w:space="0" w:color="auto"/>
        <w:bottom w:val="none" w:sz="0" w:space="0" w:color="auto"/>
        <w:right w:val="none" w:sz="0" w:space="0" w:color="auto"/>
      </w:divBdr>
    </w:div>
    <w:div w:id="1360667345">
      <w:bodyDiv w:val="1"/>
      <w:marLeft w:val="0"/>
      <w:marRight w:val="0"/>
      <w:marTop w:val="0"/>
      <w:marBottom w:val="0"/>
      <w:divBdr>
        <w:top w:val="none" w:sz="0" w:space="0" w:color="auto"/>
        <w:left w:val="none" w:sz="0" w:space="0" w:color="auto"/>
        <w:bottom w:val="none" w:sz="0" w:space="0" w:color="auto"/>
        <w:right w:val="none" w:sz="0" w:space="0" w:color="auto"/>
      </w:divBdr>
      <w:divsChild>
        <w:div w:id="1710108235">
          <w:marLeft w:val="0"/>
          <w:marRight w:val="0"/>
          <w:marTop w:val="0"/>
          <w:marBottom w:val="0"/>
          <w:divBdr>
            <w:top w:val="none" w:sz="0" w:space="0" w:color="auto"/>
            <w:left w:val="none" w:sz="0" w:space="0" w:color="auto"/>
            <w:bottom w:val="none" w:sz="0" w:space="0" w:color="auto"/>
            <w:right w:val="none" w:sz="0" w:space="0" w:color="auto"/>
          </w:divBdr>
        </w:div>
        <w:div w:id="139737087">
          <w:marLeft w:val="0"/>
          <w:marRight w:val="0"/>
          <w:marTop w:val="0"/>
          <w:marBottom w:val="0"/>
          <w:divBdr>
            <w:top w:val="none" w:sz="0" w:space="0" w:color="auto"/>
            <w:left w:val="none" w:sz="0" w:space="0" w:color="auto"/>
            <w:bottom w:val="none" w:sz="0" w:space="0" w:color="auto"/>
            <w:right w:val="none" w:sz="0" w:space="0" w:color="auto"/>
          </w:divBdr>
        </w:div>
        <w:div w:id="1167287676">
          <w:marLeft w:val="0"/>
          <w:marRight w:val="0"/>
          <w:marTop w:val="0"/>
          <w:marBottom w:val="0"/>
          <w:divBdr>
            <w:top w:val="none" w:sz="0" w:space="0" w:color="auto"/>
            <w:left w:val="none" w:sz="0" w:space="0" w:color="auto"/>
            <w:bottom w:val="none" w:sz="0" w:space="0" w:color="auto"/>
            <w:right w:val="none" w:sz="0" w:space="0" w:color="auto"/>
          </w:divBdr>
        </w:div>
        <w:div w:id="1886016498">
          <w:marLeft w:val="0"/>
          <w:marRight w:val="0"/>
          <w:marTop w:val="0"/>
          <w:marBottom w:val="0"/>
          <w:divBdr>
            <w:top w:val="none" w:sz="0" w:space="0" w:color="auto"/>
            <w:left w:val="none" w:sz="0" w:space="0" w:color="auto"/>
            <w:bottom w:val="none" w:sz="0" w:space="0" w:color="auto"/>
            <w:right w:val="none" w:sz="0" w:space="0" w:color="auto"/>
          </w:divBdr>
        </w:div>
        <w:div w:id="105317515">
          <w:marLeft w:val="0"/>
          <w:marRight w:val="0"/>
          <w:marTop w:val="0"/>
          <w:marBottom w:val="0"/>
          <w:divBdr>
            <w:top w:val="none" w:sz="0" w:space="0" w:color="auto"/>
            <w:left w:val="none" w:sz="0" w:space="0" w:color="auto"/>
            <w:bottom w:val="none" w:sz="0" w:space="0" w:color="auto"/>
            <w:right w:val="none" w:sz="0" w:space="0" w:color="auto"/>
          </w:divBdr>
        </w:div>
        <w:div w:id="1648821801">
          <w:marLeft w:val="0"/>
          <w:marRight w:val="0"/>
          <w:marTop w:val="0"/>
          <w:marBottom w:val="0"/>
          <w:divBdr>
            <w:top w:val="none" w:sz="0" w:space="0" w:color="auto"/>
            <w:left w:val="none" w:sz="0" w:space="0" w:color="auto"/>
            <w:bottom w:val="none" w:sz="0" w:space="0" w:color="auto"/>
            <w:right w:val="none" w:sz="0" w:space="0" w:color="auto"/>
          </w:divBdr>
        </w:div>
        <w:div w:id="1698121663">
          <w:marLeft w:val="0"/>
          <w:marRight w:val="0"/>
          <w:marTop w:val="0"/>
          <w:marBottom w:val="0"/>
          <w:divBdr>
            <w:top w:val="none" w:sz="0" w:space="0" w:color="auto"/>
            <w:left w:val="none" w:sz="0" w:space="0" w:color="auto"/>
            <w:bottom w:val="none" w:sz="0" w:space="0" w:color="auto"/>
            <w:right w:val="none" w:sz="0" w:space="0" w:color="auto"/>
          </w:divBdr>
        </w:div>
        <w:div w:id="371655643">
          <w:marLeft w:val="0"/>
          <w:marRight w:val="0"/>
          <w:marTop w:val="0"/>
          <w:marBottom w:val="0"/>
          <w:divBdr>
            <w:top w:val="none" w:sz="0" w:space="0" w:color="auto"/>
            <w:left w:val="none" w:sz="0" w:space="0" w:color="auto"/>
            <w:bottom w:val="none" w:sz="0" w:space="0" w:color="auto"/>
            <w:right w:val="none" w:sz="0" w:space="0" w:color="auto"/>
          </w:divBdr>
        </w:div>
        <w:div w:id="5439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anya.titkarsag@katved.gov.hu"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baranya.titkarsag@katved.gov.h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ingatlan.baranya@katved.gov.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atlan.baranya@katved.gov.h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E0FB294467F034988DE07F92CBCA746" ma:contentTypeVersion="0" ma:contentTypeDescription="Új dokumentum létrehozása." ma:contentTypeScope="" ma:versionID="11259e2bee129a845206ac0dd0cc6e48">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7E82-FA02-4815-A385-7F32D957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19A1CC-16F6-46C8-929F-CC3DAE6D9A67}">
  <ds:schemaRefs>
    <ds:schemaRef ds:uri="http://schemas.microsoft.com/sharepoint/v3/contenttype/forms"/>
  </ds:schemaRefs>
</ds:datastoreItem>
</file>

<file path=customXml/itemProps3.xml><?xml version="1.0" encoding="utf-8"?>
<ds:datastoreItem xmlns:ds="http://schemas.openxmlformats.org/officeDocument/2006/customXml" ds:itemID="{35F5A832-6CA8-45EF-914A-C7D031FF3A5A}">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B679F2A-4895-448F-80A3-2F3CA28B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3979</Words>
  <Characters>27461</Characters>
  <Application>Microsoft Office Word</Application>
  <DocSecurity>0</DocSecurity>
  <Lines>228</Lines>
  <Paragraphs>62</Paragraphs>
  <ScaleCrop>false</ScaleCrop>
  <HeadingPairs>
    <vt:vector size="2" baseType="variant">
      <vt:variant>
        <vt:lpstr>Cím</vt:lpstr>
      </vt:variant>
      <vt:variant>
        <vt:i4>1</vt:i4>
      </vt:variant>
    </vt:vector>
  </HeadingPairs>
  <TitlesOfParts>
    <vt:vector size="1" baseType="lpstr">
      <vt:lpstr/>
    </vt:vector>
  </TitlesOfParts>
  <Company>OKF</Company>
  <LinksUpToDate>false</LinksUpToDate>
  <CharactersWithSpaces>31378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Dobóczi Imréné</dc:creator>
  <cp:keywords>eletronikus iratminta</cp:keywords>
  <cp:lastModifiedBy>Schmidt Szabolcs</cp:lastModifiedBy>
  <cp:revision>25</cp:revision>
  <cp:lastPrinted>2020-12-22T10:19:00Z</cp:lastPrinted>
  <dcterms:created xsi:type="dcterms:W3CDTF">2025-06-25T11:14:00Z</dcterms:created>
  <dcterms:modified xsi:type="dcterms:W3CDTF">2025-07-31T10:12:00Z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0x010100FE0FB294467F034988DE07F92CBCA746</vt:lpwstr>
  </property>
</Properties>
</file>